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1C6F25">
        <w:rPr>
          <w:rFonts w:ascii="Sylfaen" w:hAnsi="Sylfaen"/>
          <w:lang w:val="af-ZA"/>
        </w:rPr>
        <w:t xml:space="preserve">038/GArm/16_2.1_166/14.04.16 </w:t>
      </w:r>
      <w:r w:rsidR="00832E1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C6F25">
        <w:rPr>
          <w:rFonts w:ascii="Sylfaen" w:hAnsi="Sylfaen"/>
          <w:bCs/>
          <w:sz w:val="24"/>
          <w:szCs w:val="24"/>
          <w:lang w:val="en-US"/>
        </w:rPr>
        <w:t>14</w:t>
      </w:r>
      <w:r w:rsidRPr="00B25D9D">
        <w:rPr>
          <w:rFonts w:ascii="Sylfaen" w:hAnsi="Sylfaen"/>
          <w:bCs/>
          <w:sz w:val="24"/>
          <w:szCs w:val="24"/>
          <w:lang w:val="af-ZA"/>
        </w:rPr>
        <w:t>.</w:t>
      </w:r>
      <w:r w:rsidR="00832E1D">
        <w:rPr>
          <w:rFonts w:ascii="Sylfaen" w:hAnsi="Sylfaen"/>
          <w:bCs/>
          <w:sz w:val="24"/>
          <w:szCs w:val="24"/>
          <w:lang w:val="hy-AM"/>
        </w:rPr>
        <w:t>0</w:t>
      </w:r>
      <w:r w:rsidR="009465DD">
        <w:rPr>
          <w:rFonts w:ascii="Sylfaen" w:hAnsi="Sylfaen"/>
          <w:bCs/>
          <w:sz w:val="24"/>
          <w:szCs w:val="24"/>
          <w:lang w:val="en-US"/>
        </w:rPr>
        <w:t>4</w:t>
      </w:r>
      <w:r w:rsidR="00AB496A">
        <w:rPr>
          <w:rFonts w:ascii="Sylfaen" w:hAnsi="Sylfaen"/>
          <w:bCs/>
          <w:sz w:val="24"/>
          <w:szCs w:val="24"/>
          <w:lang w:val="af-ZA"/>
        </w:rPr>
        <w:t>.201</w:t>
      </w:r>
      <w:r w:rsidR="00832E1D">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1C6F25">
        <w:rPr>
          <w:rFonts w:ascii="Sylfaen" w:hAnsi="Sylfaen"/>
          <w:b/>
          <w:lang w:val="hy-AM"/>
        </w:rPr>
        <w:t>Ք.Երևան, Թբիլիսյան խճուղի 43 հասցեում գտնվող «Գազպրոմ Արմենիա» ՓԲԸ վարչական թիվ 1 մասնաշենքի 4-րդ հարկի վերանորոգում և վերակառուցում</w:t>
      </w:r>
      <w:r w:rsidR="008F7ADF">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0A3C03" w:rsidRDefault="000A3C03" w:rsidP="00A77010">
      <w:pPr>
        <w:ind w:firstLine="567"/>
        <w:rPr>
          <w:rFonts w:ascii="Sylfaen" w:hAnsi="Sylfaen" w:cs="Sylfaen"/>
          <w:i/>
          <w:sz w:val="20"/>
        </w:rPr>
      </w:pPr>
    </w:p>
    <w:p w:rsidR="000A3C03" w:rsidRDefault="000A3C03" w:rsidP="00A77010">
      <w:pPr>
        <w:ind w:firstLine="567"/>
        <w:rPr>
          <w:rFonts w:ascii="Sylfaen" w:hAnsi="Sylfaen" w:cs="Sylfaen"/>
          <w:i/>
          <w:sz w:val="20"/>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1C6F25">
        <w:rPr>
          <w:rFonts w:ascii="Sylfaen" w:hAnsi="Sylfaen" w:cs="Sylfaen"/>
          <w:sz w:val="24"/>
          <w:szCs w:val="24"/>
        </w:rPr>
        <w:t xml:space="preserve">»  </w:t>
      </w:r>
      <w:r w:rsidRPr="00B25D9D">
        <w:rPr>
          <w:rFonts w:ascii="Sylfaen" w:hAnsi="Sylfaen" w:cs="Sylfaen"/>
          <w:sz w:val="24"/>
          <w:szCs w:val="24"/>
        </w:rPr>
        <w:t>ՓԲԸ</w:t>
      </w:r>
      <w:r w:rsidRPr="001C6F25">
        <w:rPr>
          <w:rFonts w:ascii="Sylfaen" w:hAnsi="Sylfaen" w:cs="Sylfaen"/>
          <w:sz w:val="24"/>
          <w:szCs w:val="24"/>
        </w:rPr>
        <w:t>-</w:t>
      </w:r>
      <w:r w:rsidRPr="00B25D9D">
        <w:rPr>
          <w:rFonts w:ascii="Sylfaen" w:hAnsi="Sylfaen" w:cs="Sylfaen"/>
          <w:sz w:val="24"/>
          <w:szCs w:val="24"/>
        </w:rPr>
        <w:t>ի</w:t>
      </w:r>
      <w:r w:rsidRPr="001C6F25">
        <w:rPr>
          <w:rFonts w:ascii="Sylfaen" w:hAnsi="Sylfaen" w:cs="Sylfaen"/>
          <w:sz w:val="24"/>
          <w:szCs w:val="24"/>
        </w:rPr>
        <w:t xml:space="preserve">  </w:t>
      </w:r>
      <w:r w:rsidRPr="00B25D9D">
        <w:rPr>
          <w:rFonts w:ascii="Sylfaen" w:hAnsi="Sylfaen" w:cs="Sylfaen"/>
          <w:sz w:val="24"/>
          <w:szCs w:val="24"/>
        </w:rPr>
        <w:t>կարիքների</w:t>
      </w:r>
      <w:r w:rsidRPr="001C6F25">
        <w:rPr>
          <w:rFonts w:ascii="Sylfaen" w:hAnsi="Sylfaen" w:cs="Sylfaen"/>
          <w:sz w:val="24"/>
          <w:szCs w:val="24"/>
        </w:rPr>
        <w:t xml:space="preserve"> </w:t>
      </w:r>
      <w:r w:rsidRPr="00B25D9D">
        <w:rPr>
          <w:rFonts w:ascii="Sylfaen" w:hAnsi="Sylfaen" w:cs="Sylfaen"/>
          <w:sz w:val="24"/>
          <w:szCs w:val="24"/>
        </w:rPr>
        <w:t>համար</w:t>
      </w:r>
      <w:r w:rsidRPr="001C6F25">
        <w:rPr>
          <w:rFonts w:ascii="Sylfaen" w:hAnsi="Sylfaen" w:cs="Sylfaen"/>
          <w:sz w:val="24"/>
          <w:szCs w:val="24"/>
        </w:rPr>
        <w:t xml:space="preserve">` </w:t>
      </w:r>
      <w:r w:rsidR="00E8528B" w:rsidRPr="00D43289">
        <w:rPr>
          <w:rFonts w:ascii="Sylfaen" w:hAnsi="Sylfaen" w:cs="Sylfaen"/>
          <w:sz w:val="24"/>
          <w:szCs w:val="24"/>
        </w:rPr>
        <w:t>է</w:t>
      </w:r>
      <w:r w:rsidR="00E8528B" w:rsidRPr="001C6F25">
        <w:rPr>
          <w:rFonts w:ascii="Sylfaen" w:hAnsi="Sylfaen" w:cs="Sylfaen"/>
          <w:sz w:val="24"/>
          <w:szCs w:val="24"/>
        </w:rPr>
        <w:t xml:space="preserve"> </w:t>
      </w:r>
      <w:r w:rsidR="008F7ADF" w:rsidRPr="001C6F25">
        <w:rPr>
          <w:rFonts w:ascii="Sylfaen" w:hAnsi="Sylfaen" w:cs="Sylfaen"/>
          <w:sz w:val="24"/>
          <w:szCs w:val="24"/>
        </w:rPr>
        <w:t>«</w:t>
      </w:r>
      <w:r w:rsidR="001C6F25" w:rsidRPr="001C6F25">
        <w:rPr>
          <w:rFonts w:ascii="Sylfaen" w:hAnsi="Sylfaen" w:cs="Sylfaen"/>
          <w:sz w:val="24"/>
          <w:szCs w:val="24"/>
        </w:rPr>
        <w:t xml:space="preserve"> Ք.Երևան, Թբիլիսյան խճուղի 43 հասցեում գտնվող «Գազպրոմ Արմենիա» ՓԲԸ վարչական թիվ 1 մասնաշենքի 4-րդ հարկի վերանորոգում և վերակառուցում </w:t>
      </w:r>
      <w:r w:rsidR="008F7ADF" w:rsidRPr="001C6F25">
        <w:rPr>
          <w:rFonts w:ascii="Sylfaen" w:hAnsi="Sylfaen" w:cs="Sylfaen"/>
          <w:sz w:val="24"/>
          <w:szCs w:val="24"/>
        </w:rPr>
        <w:t xml:space="preserve">» </w:t>
      </w:r>
      <w:r w:rsidRPr="00303E79">
        <w:rPr>
          <w:rFonts w:ascii="Sylfaen" w:hAnsi="Sylfaen" w:cs="Sylfaen"/>
          <w:sz w:val="24"/>
          <w:szCs w:val="24"/>
        </w:rPr>
        <w:t>հայտարարված</w:t>
      </w:r>
      <w:r w:rsidRPr="001C6F25">
        <w:rPr>
          <w:rFonts w:ascii="Sylfaen" w:hAnsi="Sylfaen" w:cs="Sylfaen"/>
          <w:sz w:val="24"/>
          <w:szCs w:val="24"/>
        </w:rPr>
        <w:t xml:space="preserve"> </w:t>
      </w:r>
      <w:r w:rsidRPr="00303E79">
        <w:rPr>
          <w:rFonts w:ascii="Sylfaen" w:hAnsi="Sylfaen" w:cs="Sylfaen"/>
          <w:sz w:val="24"/>
          <w:szCs w:val="24"/>
        </w:rPr>
        <w:t>բաց</w:t>
      </w:r>
      <w:r w:rsidRPr="001C6F25">
        <w:rPr>
          <w:rFonts w:ascii="Sylfaen" w:hAnsi="Sylfaen" w:cs="Sylfaen"/>
          <w:sz w:val="24"/>
          <w:szCs w:val="24"/>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1C6F25" w:rsidRPr="001C6F25">
        <w:rPr>
          <w:rFonts w:ascii="Sylfaen" w:hAnsi="Sylfaen" w:cs="Sylfaen"/>
          <w:sz w:val="18"/>
          <w:szCs w:val="18"/>
        </w:rPr>
        <w:t>Ք.Երևան, Թբիլիսյան խճուղի 43 հասցեում գտնվող «Գազպրոմ Արմենիա» ՓԲԸ վարչական թիվ 1 մասնաշենքի 4-րդ հարկի վերանորոգում և վերակառուցում</w:t>
      </w:r>
      <w:r w:rsidR="008F7ADF" w:rsidRPr="001C6F25">
        <w:rPr>
          <w:rFonts w:ascii="Sylfaen" w:hAnsi="Sylfaen" w:cs="Sylfaen"/>
          <w:sz w:val="18"/>
          <w:szCs w:val="18"/>
        </w:rPr>
        <w:t>»</w:t>
      </w:r>
      <w:r w:rsidR="008F7ADF">
        <w:rPr>
          <w:rFonts w:ascii="Sylfaen" w:hAnsi="Sylfaen" w:cs="Sylfaen"/>
          <w:sz w:val="18"/>
          <w:szCs w:val="18"/>
          <w:lang w:val="hy-AM"/>
        </w:rPr>
        <w:t xml:space="preserve"> </w:t>
      </w:r>
      <w:r w:rsidR="009465DD">
        <w:rPr>
          <w:rFonts w:ascii="Sylfaen" w:hAnsi="Sylfaen" w:cs="Sylfaen"/>
          <w:sz w:val="18"/>
          <w:szCs w:val="18"/>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w:t>
      </w:r>
      <w:r w:rsidR="001C6F25" w:rsidRPr="001C6F25">
        <w:rPr>
          <w:rFonts w:ascii="Sylfaen" w:hAnsi="Sylfaen" w:cs="Sylfaen"/>
          <w:sz w:val="18"/>
          <w:szCs w:val="18"/>
        </w:rPr>
        <w:t>Ք.Երևան, Թբիլիսյան խճուղի 43 հասցեում գտնվող «Գազպրոմ Արմենիա» ՓԲԸ վարչական թիվ 1 մասնաշենքի 4-րդ հարկի վերանորոգում և վերակառուցում</w:t>
      </w:r>
      <w:r w:rsidR="008F7ADF" w:rsidRPr="008F7ADF">
        <w:rPr>
          <w:rFonts w:ascii="Sylfaen" w:hAnsi="Sylfaen" w:cs="Sylfaen"/>
          <w:sz w:val="18"/>
          <w:szCs w:val="18"/>
          <w:lang w:val="af-ZA"/>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832E1D" w:rsidP="00A77010">
      <w:pPr>
        <w:jc w:val="both"/>
        <w:rPr>
          <w:rFonts w:ascii="Sylfaen" w:hAnsi="Sylfaen"/>
          <w:sz w:val="18"/>
          <w:szCs w:val="18"/>
          <w:lang w:val="hy-AM"/>
        </w:rPr>
      </w:pPr>
      <w:r>
        <w:rPr>
          <w:rFonts w:ascii="Sylfaen" w:hAnsi="Sylfaen"/>
          <w:sz w:val="18"/>
          <w:szCs w:val="18"/>
          <w:lang w:val="hy-AM"/>
        </w:rPr>
        <w:t>«</w:t>
      </w:r>
      <w:r w:rsidR="001C6F25" w:rsidRPr="001C6F25">
        <w:rPr>
          <w:rFonts w:ascii="Sylfaen" w:hAnsi="Sylfaen" w:cs="Sylfaen"/>
          <w:sz w:val="18"/>
          <w:szCs w:val="18"/>
        </w:rPr>
        <w:t>Ք.Երևան, Թբիլիսյան խճուղի 43 հասցեում գտնվող «Գազպրոմ Արմենիա» ՓԲԸ վարչական թիվ 1 մասնաշենքի 4-րդ հարկի վերանորոգում և վերակառուցում</w:t>
      </w:r>
      <w:r w:rsidR="008F7ADF" w:rsidRPr="008F7ADF">
        <w:rPr>
          <w:rFonts w:ascii="Sylfaen" w:hAnsi="Sylfaen"/>
          <w:sz w:val="18"/>
          <w:szCs w:val="18"/>
          <w:lang w:val="hy-AM"/>
        </w:rPr>
        <w:t>»</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045C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C6F25" w:rsidRDefault="008F7ADF" w:rsidP="000A6FD0">
            <w:pPr>
              <w:jc w:val="center"/>
              <w:rPr>
                <w:rFonts w:ascii="Sylfaen" w:hAnsi="Sylfaen"/>
                <w:b/>
                <w:i/>
                <w:sz w:val="16"/>
                <w:szCs w:val="16"/>
                <w:lang w:val="hy-AM"/>
              </w:rPr>
            </w:pPr>
            <w:r w:rsidRPr="001C6F25">
              <w:rPr>
                <w:rFonts w:ascii="Sylfaen" w:hAnsi="Sylfaen"/>
                <w:b/>
                <w:sz w:val="16"/>
                <w:szCs w:val="16"/>
                <w:lang w:val="hy-AM"/>
              </w:rPr>
              <w:t>«</w:t>
            </w:r>
            <w:r w:rsidR="001C6F25" w:rsidRPr="001C6F25">
              <w:rPr>
                <w:rFonts w:ascii="Sylfaen" w:hAnsi="Sylfaen" w:cs="Sylfaen"/>
                <w:b/>
                <w:sz w:val="18"/>
                <w:szCs w:val="18"/>
              </w:rPr>
              <w:t>Ք.Երևան, Թբիլիսյան խճուղի 43 հասցեում գտնվող «Գազպրոմ Արմենիա» ՓԲԸ վարչական թիվ 1 մասնաշենքի 4-րդ հարկի վերանորոգում և վերակառուցում</w:t>
            </w:r>
            <w:r w:rsidRPr="001C6F25">
              <w:rPr>
                <w:rFonts w:ascii="Sylfaen" w:hAnsi="Sylfaen"/>
                <w:b/>
                <w:sz w:val="16"/>
                <w:szCs w:val="16"/>
                <w:lang w:val="hy-AM"/>
              </w:rPr>
              <w:t>»</w:t>
            </w:r>
          </w:p>
        </w:tc>
        <w:tc>
          <w:tcPr>
            <w:tcW w:w="4111" w:type="dxa"/>
            <w:vAlign w:val="center"/>
          </w:tcPr>
          <w:p w:rsidR="00832E1D" w:rsidRPr="007F0B35" w:rsidRDefault="00832E1D" w:rsidP="00832E1D">
            <w:pPr>
              <w:pStyle w:val="BodyTextIndent2"/>
              <w:ind w:firstLine="0"/>
              <w:jc w:val="center"/>
              <w:rPr>
                <w:rFonts w:ascii="Sylfaen" w:hAnsi="Sylfaen" w:cs="Sylfaen"/>
                <w:b/>
                <w:i/>
                <w:sz w:val="18"/>
                <w:szCs w:val="18"/>
                <w:lang w:val="en-US"/>
              </w:rPr>
            </w:pPr>
            <w:r>
              <w:rPr>
                <w:rFonts w:ascii="Sylfaen" w:hAnsi="Sylfaen" w:cs="Sylfaen"/>
                <w:b/>
                <w:i/>
                <w:sz w:val="18"/>
                <w:szCs w:val="18"/>
                <w:lang w:val="hy-AM"/>
              </w:rPr>
              <w:t>Շինարարության իրականացում</w:t>
            </w:r>
            <w:r w:rsidR="007F0B35">
              <w:rPr>
                <w:rFonts w:ascii="Sylfaen" w:hAnsi="Sylfaen" w:cs="Sylfaen"/>
                <w:b/>
                <w:i/>
                <w:sz w:val="18"/>
                <w:szCs w:val="18"/>
                <w:lang w:val="en-US"/>
              </w:rPr>
              <w:t xml:space="preserve"> բնակելի հասարակական  և արտադրական ոլորտներում</w:t>
            </w:r>
          </w:p>
        </w:tc>
      </w:tr>
    </w:tbl>
    <w:p w:rsidR="00A77010" w:rsidRDefault="00A77010"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Pr="004F2CF8" w:rsidRDefault="004F2CF8"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045CE">
        <w:rPr>
          <w:rFonts w:ascii="Sylfaen" w:hAnsi="Sylfaen" w:cs="Sylfaen"/>
          <w:b/>
          <w:sz w:val="18"/>
          <w:szCs w:val="18"/>
          <w:lang w:val="hy-AM"/>
        </w:rPr>
        <w:t>Մասնակցի</w:t>
      </w:r>
      <w:r w:rsidRPr="008463B9">
        <w:rPr>
          <w:rFonts w:ascii="Sylfaen" w:hAnsi="Sylfaen"/>
          <w:b/>
          <w:sz w:val="18"/>
          <w:szCs w:val="18"/>
          <w:lang w:val="es-ES"/>
        </w:rPr>
        <w:t xml:space="preserve"> </w:t>
      </w:r>
      <w:r w:rsidRPr="00C045C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045CE">
        <w:rPr>
          <w:rFonts w:ascii="Sylfaen" w:hAnsi="Sylfaen" w:cs="Sylfaen"/>
          <w:b/>
          <w:sz w:val="18"/>
          <w:szCs w:val="18"/>
          <w:lang w:val="hy-AM"/>
        </w:rPr>
        <w:t>իրավունքի</w:t>
      </w:r>
      <w:r w:rsidRPr="008463B9">
        <w:rPr>
          <w:rFonts w:ascii="Sylfaen" w:hAnsi="Sylfaen"/>
          <w:b/>
          <w:sz w:val="18"/>
          <w:szCs w:val="18"/>
          <w:lang w:val="es-ES"/>
        </w:rPr>
        <w:t xml:space="preserve"> </w:t>
      </w:r>
      <w:r w:rsidRPr="00C045CE">
        <w:rPr>
          <w:rFonts w:ascii="Sylfaen" w:hAnsi="Sylfaen" w:cs="Sylfaen"/>
          <w:b/>
          <w:sz w:val="18"/>
          <w:szCs w:val="18"/>
          <w:lang w:val="hy-AM"/>
        </w:rPr>
        <w:t>պահանջները</w:t>
      </w:r>
      <w:r w:rsidRPr="008463B9">
        <w:rPr>
          <w:rFonts w:ascii="Sylfaen" w:hAnsi="Sylfaen"/>
          <w:b/>
          <w:sz w:val="18"/>
          <w:szCs w:val="18"/>
          <w:lang w:val="es-ES"/>
        </w:rPr>
        <w:t xml:space="preserve">, </w:t>
      </w:r>
      <w:r w:rsidRPr="00C045CE">
        <w:rPr>
          <w:rFonts w:ascii="Sylfaen" w:hAnsi="Sylfaen" w:cs="Sylfaen"/>
          <w:b/>
          <w:sz w:val="18"/>
          <w:szCs w:val="18"/>
          <w:lang w:val="hy-AM"/>
        </w:rPr>
        <w:t>որակավորման</w:t>
      </w:r>
      <w:r w:rsidRPr="008463B9">
        <w:rPr>
          <w:rFonts w:ascii="Sylfaen" w:hAnsi="Sylfaen"/>
          <w:b/>
          <w:sz w:val="18"/>
          <w:szCs w:val="18"/>
          <w:lang w:val="es-ES"/>
        </w:rPr>
        <w:t xml:space="preserve"> </w:t>
      </w:r>
      <w:r w:rsidRPr="00C045CE">
        <w:rPr>
          <w:rFonts w:ascii="Sylfaen" w:hAnsi="Sylfaen" w:cs="Sylfaen"/>
          <w:b/>
          <w:sz w:val="18"/>
          <w:szCs w:val="18"/>
          <w:lang w:val="hy-AM"/>
        </w:rPr>
        <w:t>չափանիշները</w:t>
      </w:r>
      <w:r w:rsidRPr="008463B9">
        <w:rPr>
          <w:rFonts w:ascii="Sylfaen" w:hAnsi="Sylfaen"/>
          <w:b/>
          <w:sz w:val="18"/>
          <w:szCs w:val="18"/>
          <w:lang w:val="es-ES"/>
        </w:rPr>
        <w:t xml:space="preserve">  </w:t>
      </w:r>
      <w:r w:rsidRPr="00C045CE">
        <w:rPr>
          <w:rFonts w:ascii="Sylfaen" w:hAnsi="Sylfaen" w:cs="Sylfaen"/>
          <w:b/>
          <w:sz w:val="18"/>
          <w:szCs w:val="18"/>
          <w:lang w:val="hy-AM"/>
        </w:rPr>
        <w:t>և</w:t>
      </w:r>
      <w:r w:rsidRPr="008463B9">
        <w:rPr>
          <w:rFonts w:ascii="Sylfaen" w:hAnsi="Sylfaen"/>
          <w:b/>
          <w:sz w:val="18"/>
          <w:szCs w:val="18"/>
          <w:lang w:val="es-ES"/>
        </w:rPr>
        <w:t xml:space="preserve"> </w:t>
      </w:r>
      <w:r w:rsidRPr="00C045C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045C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9465DD">
        <w:rPr>
          <w:rFonts w:ascii="Sylfaen" w:hAnsi="Sylfaen" w:cs="Sylfaen"/>
          <w:sz w:val="18"/>
          <w:szCs w:val="18"/>
          <w:lang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B5BA4">
        <w:rPr>
          <w:rFonts w:ascii="Sylfaen" w:hAnsi="Sylfaen" w:cs="Arial Armenian"/>
          <w:b/>
          <w:sz w:val="18"/>
          <w:szCs w:val="18"/>
          <w:lang w:val="en-US" w:eastAsia="ru-RU"/>
        </w:rPr>
        <w:t>ապրիլի 25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67FB4" w:rsidRDefault="004D3B9B" w:rsidP="00C67FB4">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7FB4">
        <w:rPr>
          <w:rFonts w:ascii="Sylfaen" w:hAnsi="Sylfaen" w:cs="Arial Armenian"/>
          <w:sz w:val="18"/>
          <w:szCs w:val="18"/>
          <w:lang w:val="hy-AM"/>
        </w:rPr>
        <w:t xml:space="preserve">  ը. </w:t>
      </w:r>
      <w:r w:rsidR="00C67FB4" w:rsidRPr="008463B9">
        <w:rPr>
          <w:rFonts w:ascii="Sylfaen" w:hAnsi="Sylfaen" w:cs="Arial Armenian"/>
          <w:sz w:val="18"/>
          <w:szCs w:val="18"/>
          <w:lang w:val="hy-AM"/>
        </w:rPr>
        <w:t xml:space="preserve">Շահութահարկի հաշվարկ՝ հաստատված ՀՀ </w:t>
      </w:r>
      <w:r w:rsidR="00C67FB4" w:rsidRPr="00FD6195">
        <w:rPr>
          <w:rFonts w:ascii="Sylfaen" w:hAnsi="Sylfaen" w:cs="Arial Armenian"/>
          <w:sz w:val="18"/>
          <w:szCs w:val="18"/>
          <w:lang w:val="hy-AM"/>
        </w:rPr>
        <w:t>ՖՆ</w:t>
      </w:r>
      <w:r w:rsidR="00C67FB4" w:rsidRPr="008463B9">
        <w:rPr>
          <w:rFonts w:ascii="Sylfaen" w:hAnsi="Sylfaen" w:cs="Arial Armenian"/>
          <w:sz w:val="18"/>
          <w:szCs w:val="18"/>
          <w:lang w:val="hy-AM"/>
        </w:rPr>
        <w:t xml:space="preserve">-ի կողմից </w:t>
      </w:r>
      <w:r w:rsidR="00C67FB4">
        <w:rPr>
          <w:rFonts w:ascii="GHEA Grapalat" w:hAnsi="GHEA Grapalat" w:cs="Sylfaen"/>
          <w:sz w:val="18"/>
          <w:szCs w:val="18"/>
          <w:lang w:val="hy-AM"/>
        </w:rPr>
        <w:t>(</w:t>
      </w:r>
      <w:r w:rsidR="00C67FB4">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67FB4">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9465DD">
        <w:rPr>
          <w:rFonts w:ascii="Sylfaen" w:hAnsi="Sylfaen" w:cs="Arial Armenian"/>
          <w:sz w:val="18"/>
          <w:szCs w:val="18"/>
        </w:rPr>
        <w:t>շինարարության իրականացում</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462076" w:rsidRDefault="00462076"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C045CE">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C045CE">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lastRenderedPageBreak/>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Pr="00462076" w:rsidRDefault="00462076"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045CE">
        <w:rPr>
          <w:rFonts w:ascii="Sylfaen" w:hAnsi="Sylfaen" w:cs="Sylfaen"/>
          <w:sz w:val="18"/>
          <w:szCs w:val="18"/>
          <w:lang w:val="hy-AM"/>
        </w:rPr>
        <w:t>Սույն</w:t>
      </w:r>
      <w:r w:rsidRPr="008463B9">
        <w:rPr>
          <w:rFonts w:ascii="Sylfaen" w:hAnsi="Sylfaen" w:cs="Sylfaen"/>
          <w:sz w:val="18"/>
          <w:szCs w:val="18"/>
          <w:lang w:val="af-ZA"/>
        </w:rPr>
        <w:t xml:space="preserve"> </w:t>
      </w:r>
      <w:r w:rsidRPr="00C045CE">
        <w:rPr>
          <w:rFonts w:ascii="Sylfaen" w:hAnsi="Sylfaen" w:cs="Sylfaen"/>
          <w:sz w:val="18"/>
          <w:szCs w:val="18"/>
          <w:lang w:val="hy-AM"/>
        </w:rPr>
        <w:t>բաց</w:t>
      </w:r>
      <w:r w:rsidRPr="008463B9">
        <w:rPr>
          <w:rFonts w:ascii="Sylfaen" w:hAnsi="Sylfaen" w:cs="Sylfaen"/>
          <w:sz w:val="18"/>
          <w:szCs w:val="18"/>
          <w:lang w:val="af-ZA"/>
        </w:rPr>
        <w:t xml:space="preserve"> </w:t>
      </w:r>
      <w:r w:rsidRPr="00C045CE">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045CE">
        <w:rPr>
          <w:rFonts w:ascii="Sylfaen" w:hAnsi="Sylfaen" w:cs="Sylfaen"/>
          <w:sz w:val="18"/>
          <w:szCs w:val="18"/>
          <w:lang w:val="hy-AM"/>
        </w:rPr>
        <w:t>հարցման</w:t>
      </w:r>
      <w:r w:rsidRPr="008463B9">
        <w:rPr>
          <w:rFonts w:ascii="Sylfaen" w:hAnsi="Sylfaen" w:cs="Sylfaen"/>
          <w:sz w:val="18"/>
          <w:szCs w:val="18"/>
          <w:lang w:val="af-ZA"/>
        </w:rPr>
        <w:t xml:space="preserve"> </w:t>
      </w:r>
      <w:r w:rsidRPr="00C045CE">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045CE">
        <w:rPr>
          <w:rFonts w:ascii="Sylfaen" w:hAnsi="Sylfaen" w:cs="Sylfaen"/>
          <w:sz w:val="18"/>
          <w:szCs w:val="18"/>
          <w:lang w:val="hy-AM"/>
        </w:rPr>
        <w:t>համար</w:t>
      </w:r>
      <w:r w:rsidRPr="008463B9">
        <w:rPr>
          <w:rFonts w:ascii="Sylfaen" w:hAnsi="Sylfaen" w:cs="Sylfaen"/>
          <w:sz w:val="18"/>
          <w:szCs w:val="18"/>
          <w:lang w:val="af-ZA"/>
        </w:rPr>
        <w:t xml:space="preserve"> </w:t>
      </w:r>
      <w:r w:rsidRPr="00C045CE">
        <w:rPr>
          <w:rFonts w:ascii="Sylfaen" w:hAnsi="Sylfaen" w:cs="Sylfaen"/>
          <w:sz w:val="18"/>
          <w:szCs w:val="18"/>
          <w:lang w:val="hy-AM"/>
        </w:rPr>
        <w:t>անհրաժեշտ</w:t>
      </w:r>
      <w:r w:rsidRPr="008463B9">
        <w:rPr>
          <w:rFonts w:ascii="Sylfaen" w:hAnsi="Sylfaen" w:cs="Sylfaen"/>
          <w:sz w:val="18"/>
          <w:szCs w:val="18"/>
          <w:lang w:val="af-ZA"/>
        </w:rPr>
        <w:t xml:space="preserve"> </w:t>
      </w:r>
      <w:r w:rsidRPr="00C045CE">
        <w:rPr>
          <w:rFonts w:ascii="Sylfaen" w:hAnsi="Sylfaen" w:cs="Sylfaen"/>
          <w:sz w:val="18"/>
          <w:szCs w:val="18"/>
          <w:lang w:val="hy-AM"/>
        </w:rPr>
        <w:t>է</w:t>
      </w:r>
      <w:r w:rsidRPr="008463B9">
        <w:rPr>
          <w:rFonts w:ascii="Sylfaen" w:hAnsi="Sylfaen" w:cs="Sylfaen"/>
          <w:sz w:val="18"/>
          <w:szCs w:val="18"/>
          <w:lang w:val="af-ZA"/>
        </w:rPr>
        <w:t xml:space="preserve"> </w:t>
      </w:r>
      <w:r w:rsidRPr="00C045CE">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045C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045CE">
        <w:rPr>
          <w:rFonts w:ascii="Sylfaen" w:hAnsi="Sylfaen" w:cs="Sylfaen"/>
          <w:sz w:val="18"/>
          <w:szCs w:val="18"/>
          <w:lang w:val="hy-AM"/>
        </w:rPr>
        <w:t>հայտ</w:t>
      </w:r>
      <w:r w:rsidRPr="00C045C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465DD"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8F7ADF">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832E1D" w:rsidRPr="008463B9" w:rsidTr="008F7ADF">
        <w:tblPrEx>
          <w:tblLook w:val="04A0"/>
        </w:tblPrEx>
        <w:trPr>
          <w:trHeight w:val="264"/>
        </w:trPr>
        <w:tc>
          <w:tcPr>
            <w:tcW w:w="486" w:type="dxa"/>
            <w:shd w:val="clear" w:color="auto" w:fill="auto"/>
          </w:tcPr>
          <w:p w:rsidR="00832E1D" w:rsidRPr="000F16E6" w:rsidRDefault="000F16E6" w:rsidP="004D3B9B">
            <w:pPr>
              <w:jc w:val="both"/>
              <w:rPr>
                <w:rFonts w:ascii="Sylfaen" w:hAnsi="Sylfaen" w:cs="Sylfaen"/>
                <w:sz w:val="18"/>
                <w:szCs w:val="18"/>
              </w:rPr>
            </w:pPr>
            <w:r>
              <w:rPr>
                <w:rFonts w:ascii="Sylfaen" w:hAnsi="Sylfaen" w:cs="Sylfaen"/>
                <w:sz w:val="18"/>
                <w:szCs w:val="18"/>
              </w:rPr>
              <w:t>1</w:t>
            </w:r>
          </w:p>
        </w:tc>
        <w:tc>
          <w:tcPr>
            <w:tcW w:w="2826" w:type="dxa"/>
          </w:tcPr>
          <w:p w:rsidR="00832E1D" w:rsidRDefault="00832E1D" w:rsidP="00645283">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832E1D" w:rsidRPr="007E1845" w:rsidRDefault="000F16E6" w:rsidP="00C00C3C">
            <w:pPr>
              <w:jc w:val="center"/>
              <w:rPr>
                <w:rFonts w:ascii="Sylfaen" w:hAnsi="Sylfaen" w:cs="Sylfaen"/>
                <w:sz w:val="18"/>
                <w:szCs w:val="18"/>
                <w:lang w:val="hy-AM"/>
              </w:rPr>
            </w:pPr>
            <w:r>
              <w:rPr>
                <w:rFonts w:ascii="Sylfaen" w:hAnsi="Sylfaen" w:cs="Sylfaen"/>
                <w:sz w:val="18"/>
                <w:szCs w:val="18"/>
              </w:rPr>
              <w:t>5 տ</w:t>
            </w:r>
            <w:r w:rsidR="00832E1D">
              <w:rPr>
                <w:rFonts w:ascii="Sylfaen" w:hAnsi="Sylfaen" w:cs="Sylfaen"/>
                <w:sz w:val="18"/>
                <w:szCs w:val="18"/>
                <w:lang w:val="hy-AM"/>
              </w:rPr>
              <w:t>ն</w:t>
            </w:r>
          </w:p>
        </w:tc>
        <w:tc>
          <w:tcPr>
            <w:tcW w:w="1395" w:type="dxa"/>
            <w:shd w:val="clear" w:color="auto" w:fill="auto"/>
          </w:tcPr>
          <w:p w:rsidR="00832E1D" w:rsidRPr="000F16E6" w:rsidRDefault="000F16E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32E1D" w:rsidRPr="008463B9" w:rsidTr="008F7ADF">
        <w:tblPrEx>
          <w:tblLook w:val="04A0"/>
        </w:tblPrEx>
        <w:trPr>
          <w:trHeight w:val="264"/>
        </w:trPr>
        <w:tc>
          <w:tcPr>
            <w:tcW w:w="486" w:type="dxa"/>
            <w:shd w:val="clear" w:color="auto" w:fill="auto"/>
          </w:tcPr>
          <w:p w:rsidR="00832E1D" w:rsidRPr="000F16E6" w:rsidRDefault="000F16E6" w:rsidP="000F16E6">
            <w:pPr>
              <w:jc w:val="both"/>
              <w:rPr>
                <w:rFonts w:ascii="Sylfaen" w:hAnsi="Sylfaen" w:cs="Sylfaen"/>
                <w:sz w:val="18"/>
                <w:szCs w:val="18"/>
              </w:rPr>
            </w:pPr>
            <w:r>
              <w:rPr>
                <w:rFonts w:ascii="Sylfaen" w:hAnsi="Sylfaen" w:cs="Sylfaen"/>
                <w:sz w:val="18"/>
                <w:szCs w:val="18"/>
              </w:rPr>
              <w:t>2</w:t>
            </w:r>
          </w:p>
        </w:tc>
        <w:tc>
          <w:tcPr>
            <w:tcW w:w="2826" w:type="dxa"/>
          </w:tcPr>
          <w:p w:rsidR="00832E1D" w:rsidRPr="001C6F25" w:rsidRDefault="001C6F25" w:rsidP="00645283">
            <w:pPr>
              <w:jc w:val="center"/>
              <w:rPr>
                <w:rFonts w:ascii="Sylfaen" w:hAnsi="Sylfaen" w:cs="Sylfaen"/>
                <w:sz w:val="18"/>
                <w:szCs w:val="18"/>
              </w:rPr>
            </w:pPr>
            <w:r>
              <w:rPr>
                <w:rFonts w:ascii="Sylfaen" w:hAnsi="Sylfaen" w:cs="Sylfaen"/>
                <w:sz w:val="18"/>
                <w:szCs w:val="18"/>
              </w:rPr>
              <w:t>Պերֆերատոր</w:t>
            </w:r>
          </w:p>
        </w:tc>
        <w:tc>
          <w:tcPr>
            <w:tcW w:w="2358" w:type="dxa"/>
            <w:vAlign w:val="center"/>
          </w:tcPr>
          <w:p w:rsidR="00832E1D" w:rsidRPr="007E1845" w:rsidRDefault="00832E1D" w:rsidP="00C00C3C">
            <w:pPr>
              <w:jc w:val="center"/>
              <w:rPr>
                <w:rFonts w:ascii="Sylfaen" w:hAnsi="Sylfaen" w:cs="Sylfaen"/>
                <w:sz w:val="18"/>
                <w:szCs w:val="18"/>
                <w:lang w:val="hy-AM"/>
              </w:rPr>
            </w:pPr>
          </w:p>
        </w:tc>
        <w:tc>
          <w:tcPr>
            <w:tcW w:w="1395" w:type="dxa"/>
            <w:shd w:val="clear" w:color="auto" w:fill="auto"/>
          </w:tcPr>
          <w:p w:rsidR="00832E1D" w:rsidRDefault="00832E1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9F51E2" w:rsidRDefault="009F51E2" w:rsidP="00A77010">
      <w:pPr>
        <w:ind w:firstLine="567"/>
        <w:jc w:val="both"/>
        <w:rPr>
          <w:rFonts w:ascii="Sylfaen" w:hAnsi="Sylfaen" w:cs="Sylfaen"/>
          <w:sz w:val="18"/>
          <w:szCs w:val="18"/>
        </w:rPr>
      </w:pPr>
    </w:p>
    <w:p w:rsidR="000F16E6" w:rsidRDefault="000F16E6" w:rsidP="00A77010">
      <w:pPr>
        <w:ind w:firstLine="567"/>
        <w:jc w:val="both"/>
        <w:rPr>
          <w:rFonts w:ascii="Sylfaen" w:hAnsi="Sylfaen" w:cs="Sylfaen"/>
          <w:sz w:val="18"/>
          <w:szCs w:val="18"/>
        </w:rPr>
      </w:pPr>
    </w:p>
    <w:p w:rsidR="000F16E6" w:rsidRDefault="000F16E6" w:rsidP="00A77010">
      <w:pPr>
        <w:ind w:firstLine="567"/>
        <w:jc w:val="both"/>
        <w:rPr>
          <w:rFonts w:ascii="Sylfaen" w:hAnsi="Sylfaen" w:cs="Sylfaen"/>
          <w:sz w:val="18"/>
          <w:szCs w:val="18"/>
        </w:rPr>
      </w:pPr>
    </w:p>
    <w:p w:rsidR="000F16E6" w:rsidRDefault="000F16E6" w:rsidP="00A77010">
      <w:pPr>
        <w:ind w:firstLine="567"/>
        <w:jc w:val="both"/>
        <w:rPr>
          <w:rFonts w:ascii="Sylfaen" w:hAnsi="Sylfaen" w:cs="Sylfaen"/>
          <w:sz w:val="18"/>
          <w:szCs w:val="18"/>
        </w:rPr>
      </w:pPr>
    </w:p>
    <w:p w:rsidR="000F16E6" w:rsidRPr="000F16E6" w:rsidRDefault="000F16E6"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5"/>
        <w:gridCol w:w="3091"/>
        <w:gridCol w:w="1302"/>
        <w:gridCol w:w="1647"/>
        <w:gridCol w:w="1768"/>
        <w:gridCol w:w="1561"/>
      </w:tblGrid>
      <w:tr w:rsidR="00A77010" w:rsidRPr="008463B9" w:rsidTr="00220660">
        <w:trPr>
          <w:trHeight w:val="809"/>
        </w:trPr>
        <w:tc>
          <w:tcPr>
            <w:tcW w:w="485"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1"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02"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47"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68"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1"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7F0B35" w:rsidRPr="008463B9" w:rsidTr="00220660">
        <w:trPr>
          <w:trHeight w:val="423"/>
        </w:trPr>
        <w:tc>
          <w:tcPr>
            <w:tcW w:w="485" w:type="dxa"/>
            <w:shd w:val="clear" w:color="auto" w:fill="auto"/>
          </w:tcPr>
          <w:p w:rsidR="007F0B35" w:rsidRDefault="007F0B35" w:rsidP="004D3B9B">
            <w:pPr>
              <w:jc w:val="center"/>
              <w:rPr>
                <w:rFonts w:ascii="Sylfaen" w:hAnsi="Sylfaen" w:cs="Sylfaen"/>
                <w:sz w:val="18"/>
                <w:szCs w:val="18"/>
              </w:rPr>
            </w:pPr>
          </w:p>
          <w:p w:rsidR="007F0B35" w:rsidRPr="007F0B35" w:rsidRDefault="007F0B35" w:rsidP="004D3B9B">
            <w:pPr>
              <w:jc w:val="center"/>
              <w:rPr>
                <w:rFonts w:ascii="Sylfaen" w:hAnsi="Sylfaen" w:cs="Sylfaen"/>
                <w:sz w:val="18"/>
                <w:szCs w:val="18"/>
              </w:rPr>
            </w:pPr>
            <w:r>
              <w:rPr>
                <w:rFonts w:ascii="Sylfaen" w:hAnsi="Sylfaen" w:cs="Sylfaen"/>
                <w:sz w:val="18"/>
                <w:szCs w:val="18"/>
              </w:rPr>
              <w:t>1</w:t>
            </w:r>
          </w:p>
        </w:tc>
        <w:tc>
          <w:tcPr>
            <w:tcW w:w="3091" w:type="dxa"/>
          </w:tcPr>
          <w:p w:rsidR="007F0B35" w:rsidRDefault="007F0B35" w:rsidP="007F0B35">
            <w:pPr>
              <w:tabs>
                <w:tab w:val="left" w:pos="630"/>
              </w:tabs>
              <w:jc w:val="center"/>
              <w:rPr>
                <w:rFonts w:ascii="Sylfaen" w:hAnsi="Sylfaen" w:cs="Sylfaen"/>
                <w:sz w:val="18"/>
                <w:szCs w:val="18"/>
              </w:rPr>
            </w:pPr>
          </w:p>
          <w:p w:rsidR="007F0B35" w:rsidRPr="007F0B35" w:rsidRDefault="007F0B35" w:rsidP="007F0B35">
            <w:pPr>
              <w:tabs>
                <w:tab w:val="left" w:pos="630"/>
              </w:tabs>
              <w:jc w:val="center"/>
              <w:rPr>
                <w:rFonts w:ascii="Sylfaen" w:hAnsi="Sylfaen" w:cs="Sylfaen"/>
                <w:sz w:val="18"/>
                <w:szCs w:val="18"/>
              </w:rPr>
            </w:pPr>
            <w:r>
              <w:rPr>
                <w:rFonts w:ascii="Sylfaen" w:hAnsi="Sylfaen" w:cs="Sylfaen"/>
                <w:sz w:val="18"/>
                <w:szCs w:val="18"/>
              </w:rPr>
              <w:t>Աշխղեկ</w:t>
            </w:r>
          </w:p>
        </w:tc>
        <w:tc>
          <w:tcPr>
            <w:tcW w:w="1302" w:type="dxa"/>
          </w:tcPr>
          <w:p w:rsidR="007F0B35" w:rsidRPr="007F0B35" w:rsidRDefault="007F0B35" w:rsidP="004D3B9B">
            <w:pPr>
              <w:jc w:val="center"/>
              <w:rPr>
                <w:rFonts w:ascii="Sylfaen" w:hAnsi="Sylfaen" w:cs="Sylfaen"/>
                <w:sz w:val="18"/>
                <w:szCs w:val="18"/>
              </w:rPr>
            </w:pPr>
            <w:r>
              <w:rPr>
                <w:rFonts w:ascii="Sylfaen" w:hAnsi="Sylfaen" w:cs="Sylfaen"/>
                <w:sz w:val="18"/>
                <w:szCs w:val="18"/>
              </w:rPr>
              <w:t xml:space="preserve">1 </w:t>
            </w:r>
          </w:p>
        </w:tc>
        <w:tc>
          <w:tcPr>
            <w:tcW w:w="1647" w:type="dxa"/>
          </w:tcPr>
          <w:p w:rsidR="007F0B35" w:rsidRPr="007F0B35" w:rsidRDefault="007F0B35" w:rsidP="007F0B35">
            <w:pPr>
              <w:jc w:val="center"/>
              <w:rPr>
                <w:rFonts w:ascii="Sylfaen" w:hAnsi="Sylfaen" w:cs="Sylfaen"/>
                <w:sz w:val="18"/>
                <w:szCs w:val="18"/>
              </w:rPr>
            </w:pPr>
            <w:r>
              <w:rPr>
                <w:rFonts w:ascii="Sylfaen" w:hAnsi="Sylfaen" w:cs="Sylfaen"/>
                <w:sz w:val="18"/>
                <w:szCs w:val="18"/>
              </w:rPr>
              <w:t>Բարձ.կրթություն</w:t>
            </w:r>
          </w:p>
        </w:tc>
        <w:tc>
          <w:tcPr>
            <w:tcW w:w="1768" w:type="dxa"/>
            <w:shd w:val="clear" w:color="auto" w:fill="auto"/>
          </w:tcPr>
          <w:p w:rsidR="007F0B35" w:rsidRPr="007F0B35" w:rsidRDefault="007F0B35" w:rsidP="007F0B35">
            <w:pPr>
              <w:spacing w:after="200" w:line="276" w:lineRule="auto"/>
              <w:jc w:val="center"/>
              <w:rPr>
                <w:rFonts w:ascii="Sylfaen" w:hAnsi="Sylfaen" w:cs="Sylfaen"/>
                <w:sz w:val="18"/>
                <w:szCs w:val="18"/>
              </w:rPr>
            </w:pPr>
            <w:r>
              <w:rPr>
                <w:rFonts w:ascii="Sylfaen" w:hAnsi="Sylfaen" w:cs="Sylfaen"/>
                <w:sz w:val="18"/>
                <w:szCs w:val="18"/>
              </w:rPr>
              <w:t>դիպլոմ</w:t>
            </w:r>
          </w:p>
        </w:tc>
        <w:tc>
          <w:tcPr>
            <w:tcW w:w="1561" w:type="dxa"/>
            <w:shd w:val="clear" w:color="auto" w:fill="auto"/>
          </w:tcPr>
          <w:p w:rsidR="007F0B35" w:rsidRPr="008463B9" w:rsidRDefault="007F0B35" w:rsidP="004D3B9B">
            <w:pPr>
              <w:spacing w:after="200" w:line="276" w:lineRule="auto"/>
              <w:jc w:val="center"/>
              <w:rPr>
                <w:rFonts w:ascii="Sylfaen" w:hAnsi="Sylfaen" w:cs="Sylfaen"/>
                <w:sz w:val="18"/>
                <w:szCs w:val="18"/>
                <w:lang w:val="hy-AM"/>
              </w:rPr>
            </w:pPr>
          </w:p>
        </w:tc>
      </w:tr>
      <w:tr w:rsidR="00A77010" w:rsidRPr="008463B9" w:rsidTr="00220660">
        <w:tblPrEx>
          <w:tblLook w:val="04A0"/>
        </w:tblPrEx>
        <w:trPr>
          <w:trHeight w:val="264"/>
        </w:trPr>
        <w:tc>
          <w:tcPr>
            <w:tcW w:w="485" w:type="dxa"/>
            <w:shd w:val="clear" w:color="auto" w:fill="auto"/>
          </w:tcPr>
          <w:p w:rsidR="00A77010" w:rsidRPr="000F16E6" w:rsidRDefault="000F16E6" w:rsidP="00A50C11">
            <w:pPr>
              <w:jc w:val="center"/>
              <w:rPr>
                <w:rFonts w:ascii="Sylfaen" w:hAnsi="Sylfaen" w:cs="Sylfaen"/>
                <w:sz w:val="18"/>
                <w:szCs w:val="18"/>
              </w:rPr>
            </w:pPr>
            <w:r>
              <w:rPr>
                <w:rFonts w:ascii="Sylfaen" w:hAnsi="Sylfaen" w:cs="Sylfaen"/>
                <w:sz w:val="18"/>
                <w:szCs w:val="18"/>
              </w:rPr>
              <w:t>2</w:t>
            </w:r>
          </w:p>
        </w:tc>
        <w:tc>
          <w:tcPr>
            <w:tcW w:w="3091" w:type="dxa"/>
          </w:tcPr>
          <w:p w:rsidR="00E226C4" w:rsidRDefault="00E226C4" w:rsidP="00A50C11">
            <w:pPr>
              <w:jc w:val="center"/>
              <w:rPr>
                <w:rFonts w:ascii="Sylfaen" w:hAnsi="Sylfaen" w:cs="Sylfaen"/>
                <w:sz w:val="18"/>
                <w:szCs w:val="18"/>
                <w:lang w:val="hy-AM"/>
              </w:rPr>
            </w:pPr>
          </w:p>
          <w:p w:rsidR="00A77010" w:rsidRPr="008463B9" w:rsidRDefault="00E226C4"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02" w:type="dxa"/>
            <w:tcBorders>
              <w:bottom w:val="single" w:sz="4" w:space="0" w:color="auto"/>
            </w:tcBorders>
            <w:vAlign w:val="center"/>
          </w:tcPr>
          <w:p w:rsidR="00A77010" w:rsidRPr="007F0B35" w:rsidRDefault="007F0B35" w:rsidP="004D3B9B">
            <w:pPr>
              <w:jc w:val="center"/>
              <w:rPr>
                <w:rFonts w:ascii="Sylfaen" w:hAnsi="Sylfaen" w:cs="Sylfaen"/>
                <w:sz w:val="18"/>
                <w:szCs w:val="18"/>
              </w:rPr>
            </w:pPr>
            <w:r>
              <w:rPr>
                <w:rFonts w:ascii="Sylfaen" w:hAnsi="Sylfaen" w:cs="Sylfaen"/>
                <w:sz w:val="18"/>
                <w:szCs w:val="18"/>
              </w:rPr>
              <w:t>1</w:t>
            </w:r>
          </w:p>
        </w:tc>
        <w:tc>
          <w:tcPr>
            <w:tcW w:w="1647"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68" w:type="dxa"/>
            <w:shd w:val="clear" w:color="auto" w:fill="auto"/>
          </w:tcPr>
          <w:p w:rsidR="00A77010" w:rsidRPr="007F0B35" w:rsidRDefault="007F0B35" w:rsidP="007F0B35">
            <w:pPr>
              <w:spacing w:after="200" w:line="276" w:lineRule="auto"/>
              <w:jc w:val="center"/>
              <w:rPr>
                <w:rFonts w:ascii="Sylfaen" w:hAnsi="Sylfaen"/>
                <w:sz w:val="18"/>
                <w:szCs w:val="18"/>
              </w:rPr>
            </w:pPr>
            <w:r>
              <w:rPr>
                <w:rFonts w:ascii="Sylfaen" w:hAnsi="Sylfaen"/>
                <w:sz w:val="18"/>
                <w:szCs w:val="18"/>
              </w:rPr>
              <w:t>վկայական</w:t>
            </w:r>
          </w:p>
        </w:tc>
        <w:tc>
          <w:tcPr>
            <w:tcW w:w="1561"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20660">
        <w:tblPrEx>
          <w:tblLook w:val="04A0"/>
        </w:tblPrEx>
        <w:trPr>
          <w:trHeight w:val="253"/>
        </w:trPr>
        <w:tc>
          <w:tcPr>
            <w:tcW w:w="485" w:type="dxa"/>
            <w:shd w:val="clear" w:color="auto" w:fill="auto"/>
          </w:tcPr>
          <w:p w:rsidR="00A77010" w:rsidRPr="000F09C3" w:rsidRDefault="000F16E6" w:rsidP="00A50C11">
            <w:pPr>
              <w:jc w:val="center"/>
              <w:rPr>
                <w:rFonts w:ascii="Sylfaen" w:hAnsi="Sylfaen" w:cs="Sylfaen"/>
                <w:sz w:val="18"/>
                <w:szCs w:val="18"/>
              </w:rPr>
            </w:pPr>
            <w:r>
              <w:rPr>
                <w:rFonts w:ascii="Sylfaen" w:hAnsi="Sylfaen" w:cs="Sylfaen"/>
                <w:sz w:val="18"/>
                <w:szCs w:val="18"/>
              </w:rPr>
              <w:t>3</w:t>
            </w:r>
          </w:p>
        </w:tc>
        <w:tc>
          <w:tcPr>
            <w:tcW w:w="3091"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02" w:type="dxa"/>
            <w:tcBorders>
              <w:bottom w:val="single" w:sz="4" w:space="0" w:color="auto"/>
            </w:tcBorders>
            <w:vAlign w:val="center"/>
          </w:tcPr>
          <w:p w:rsidR="00A77010" w:rsidRPr="007F0B35" w:rsidRDefault="00220660" w:rsidP="004D3B9B">
            <w:pPr>
              <w:jc w:val="center"/>
              <w:rPr>
                <w:rFonts w:ascii="Sylfaen" w:hAnsi="Sylfaen" w:cs="Sylfaen"/>
                <w:sz w:val="18"/>
                <w:szCs w:val="18"/>
              </w:rPr>
            </w:pPr>
            <w:r>
              <w:rPr>
                <w:rFonts w:ascii="Sylfaen" w:hAnsi="Sylfaen" w:cs="Sylfaen"/>
                <w:sz w:val="18"/>
                <w:szCs w:val="18"/>
              </w:rPr>
              <w:t>3</w:t>
            </w:r>
          </w:p>
        </w:tc>
        <w:tc>
          <w:tcPr>
            <w:tcW w:w="1647"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768" w:type="dxa"/>
            <w:shd w:val="clear" w:color="auto" w:fill="auto"/>
          </w:tcPr>
          <w:p w:rsidR="00A77010" w:rsidRPr="006C6BDF" w:rsidRDefault="00A77010" w:rsidP="007F0B35">
            <w:pPr>
              <w:spacing w:after="200" w:line="276" w:lineRule="auto"/>
              <w:jc w:val="center"/>
              <w:rPr>
                <w:rFonts w:ascii="Sylfaen" w:hAnsi="Sylfaen"/>
                <w:sz w:val="18"/>
                <w:szCs w:val="18"/>
                <w:lang w:val="ru-RU"/>
              </w:rPr>
            </w:pPr>
          </w:p>
        </w:tc>
        <w:tc>
          <w:tcPr>
            <w:tcW w:w="1561" w:type="dxa"/>
            <w:shd w:val="clear" w:color="auto" w:fill="auto"/>
          </w:tcPr>
          <w:p w:rsidR="00A77010" w:rsidRPr="008463B9" w:rsidRDefault="00A77010" w:rsidP="004D3B9B">
            <w:pPr>
              <w:spacing w:after="200" w:line="276" w:lineRule="auto"/>
              <w:rPr>
                <w:sz w:val="18"/>
                <w:szCs w:val="18"/>
              </w:rPr>
            </w:pPr>
          </w:p>
        </w:tc>
      </w:tr>
      <w:tr w:rsidR="00E226C4" w:rsidRPr="008463B9" w:rsidTr="00220660">
        <w:tblPrEx>
          <w:tblLook w:val="04A0"/>
        </w:tblPrEx>
        <w:trPr>
          <w:trHeight w:val="253"/>
        </w:trPr>
        <w:tc>
          <w:tcPr>
            <w:tcW w:w="485" w:type="dxa"/>
            <w:shd w:val="clear" w:color="auto" w:fill="auto"/>
          </w:tcPr>
          <w:p w:rsidR="00E226C4" w:rsidRPr="00220660" w:rsidRDefault="00220660" w:rsidP="000F16E6">
            <w:pPr>
              <w:jc w:val="center"/>
              <w:rPr>
                <w:rFonts w:ascii="Sylfaen" w:hAnsi="Sylfaen" w:cs="Sylfaen"/>
                <w:sz w:val="18"/>
                <w:szCs w:val="18"/>
              </w:rPr>
            </w:pPr>
            <w:r>
              <w:rPr>
                <w:rFonts w:ascii="Sylfaen" w:hAnsi="Sylfaen" w:cs="Sylfaen"/>
                <w:sz w:val="18"/>
                <w:szCs w:val="18"/>
              </w:rPr>
              <w:t>3</w:t>
            </w:r>
          </w:p>
        </w:tc>
        <w:tc>
          <w:tcPr>
            <w:tcW w:w="3091" w:type="dxa"/>
          </w:tcPr>
          <w:p w:rsidR="00E226C4" w:rsidRPr="007F0B35" w:rsidRDefault="007F0B35" w:rsidP="0055081B">
            <w:pPr>
              <w:jc w:val="center"/>
              <w:rPr>
                <w:rFonts w:ascii="Sylfaen" w:hAnsi="Sylfaen" w:cs="Sylfaen"/>
                <w:sz w:val="18"/>
                <w:szCs w:val="18"/>
              </w:rPr>
            </w:pPr>
            <w:r>
              <w:rPr>
                <w:rFonts w:ascii="Sylfaen" w:hAnsi="Sylfaen" w:cs="Sylfaen"/>
                <w:sz w:val="18"/>
                <w:szCs w:val="18"/>
              </w:rPr>
              <w:t>Ծեփագործ</w:t>
            </w:r>
          </w:p>
        </w:tc>
        <w:tc>
          <w:tcPr>
            <w:tcW w:w="1302" w:type="dxa"/>
            <w:vAlign w:val="center"/>
          </w:tcPr>
          <w:p w:rsidR="00E226C4" w:rsidRPr="007F0B35" w:rsidRDefault="007F0B35" w:rsidP="00645283">
            <w:pPr>
              <w:jc w:val="center"/>
              <w:rPr>
                <w:rFonts w:ascii="Sylfaen" w:hAnsi="Sylfaen" w:cs="Sylfaen"/>
                <w:sz w:val="18"/>
                <w:szCs w:val="18"/>
              </w:rPr>
            </w:pPr>
            <w:r>
              <w:rPr>
                <w:rFonts w:ascii="Sylfaen" w:hAnsi="Sylfaen" w:cs="Sylfaen"/>
                <w:sz w:val="18"/>
                <w:szCs w:val="18"/>
              </w:rPr>
              <w:t>1</w:t>
            </w:r>
          </w:p>
        </w:tc>
        <w:tc>
          <w:tcPr>
            <w:tcW w:w="1647" w:type="dxa"/>
            <w:shd w:val="clear" w:color="auto" w:fill="auto"/>
          </w:tcPr>
          <w:p w:rsidR="00E226C4" w:rsidRPr="0099230E" w:rsidRDefault="00E226C4" w:rsidP="007F0B35">
            <w:pPr>
              <w:spacing w:after="200" w:line="276" w:lineRule="auto"/>
              <w:jc w:val="center"/>
              <w:rPr>
                <w:rFonts w:ascii="Sylfaen" w:hAnsi="Sylfaen"/>
                <w:sz w:val="18"/>
                <w:szCs w:val="18"/>
                <w:lang w:val="hy-AM"/>
              </w:rPr>
            </w:pPr>
          </w:p>
        </w:tc>
        <w:tc>
          <w:tcPr>
            <w:tcW w:w="1768" w:type="dxa"/>
            <w:shd w:val="clear" w:color="auto" w:fill="auto"/>
          </w:tcPr>
          <w:p w:rsidR="00E226C4" w:rsidRPr="00A353DC" w:rsidRDefault="00E226C4" w:rsidP="007F0B35">
            <w:pPr>
              <w:spacing w:after="200" w:line="276" w:lineRule="auto"/>
              <w:jc w:val="center"/>
              <w:rPr>
                <w:rFonts w:ascii="Sylfaen" w:hAnsi="Sylfaen"/>
                <w:sz w:val="18"/>
                <w:szCs w:val="18"/>
              </w:rPr>
            </w:pPr>
          </w:p>
        </w:tc>
        <w:tc>
          <w:tcPr>
            <w:tcW w:w="1561" w:type="dxa"/>
            <w:shd w:val="clear" w:color="auto" w:fill="auto"/>
          </w:tcPr>
          <w:p w:rsidR="00E226C4" w:rsidRPr="008463B9" w:rsidRDefault="00E226C4" w:rsidP="004D3B9B">
            <w:pPr>
              <w:spacing w:after="200" w:line="276" w:lineRule="auto"/>
              <w:rPr>
                <w:sz w:val="18"/>
                <w:szCs w:val="18"/>
              </w:rPr>
            </w:pPr>
          </w:p>
        </w:tc>
      </w:tr>
      <w:tr w:rsidR="00E226C4" w:rsidRPr="008463B9" w:rsidTr="00220660">
        <w:tblPrEx>
          <w:tblLook w:val="04A0"/>
        </w:tblPrEx>
        <w:trPr>
          <w:trHeight w:val="253"/>
        </w:trPr>
        <w:tc>
          <w:tcPr>
            <w:tcW w:w="485" w:type="dxa"/>
            <w:shd w:val="clear" w:color="auto" w:fill="auto"/>
          </w:tcPr>
          <w:p w:rsidR="00E226C4" w:rsidRPr="000F16E6" w:rsidRDefault="003B5BA4" w:rsidP="00A50C11">
            <w:pPr>
              <w:jc w:val="center"/>
              <w:rPr>
                <w:rFonts w:ascii="Sylfaen" w:hAnsi="Sylfaen" w:cs="Sylfaen"/>
                <w:sz w:val="18"/>
                <w:szCs w:val="18"/>
              </w:rPr>
            </w:pPr>
            <w:r>
              <w:rPr>
                <w:rFonts w:ascii="Sylfaen" w:hAnsi="Sylfaen" w:cs="Sylfaen"/>
                <w:sz w:val="18"/>
                <w:szCs w:val="18"/>
              </w:rPr>
              <w:t>4</w:t>
            </w:r>
          </w:p>
        </w:tc>
        <w:tc>
          <w:tcPr>
            <w:tcW w:w="3091" w:type="dxa"/>
          </w:tcPr>
          <w:p w:rsidR="00E226C4" w:rsidRPr="007F0B35" w:rsidRDefault="007F0B35" w:rsidP="0055081B">
            <w:pPr>
              <w:jc w:val="center"/>
              <w:rPr>
                <w:rFonts w:ascii="Sylfaen" w:hAnsi="Sylfaen" w:cs="Sylfaen"/>
                <w:sz w:val="18"/>
                <w:szCs w:val="18"/>
              </w:rPr>
            </w:pPr>
            <w:r>
              <w:rPr>
                <w:rFonts w:ascii="Sylfaen" w:hAnsi="Sylfaen" w:cs="Sylfaen"/>
                <w:sz w:val="18"/>
                <w:szCs w:val="18"/>
              </w:rPr>
              <w:t>Սալիկապատող</w:t>
            </w:r>
          </w:p>
        </w:tc>
        <w:tc>
          <w:tcPr>
            <w:tcW w:w="1302" w:type="dxa"/>
            <w:vAlign w:val="center"/>
          </w:tcPr>
          <w:p w:rsidR="00E226C4" w:rsidRPr="007F0B35" w:rsidRDefault="007F0B35" w:rsidP="00645283">
            <w:pPr>
              <w:jc w:val="center"/>
              <w:rPr>
                <w:rFonts w:ascii="Sylfaen" w:hAnsi="Sylfaen" w:cs="Sylfaen"/>
                <w:sz w:val="18"/>
                <w:szCs w:val="18"/>
              </w:rPr>
            </w:pPr>
            <w:r>
              <w:rPr>
                <w:rFonts w:ascii="Sylfaen" w:hAnsi="Sylfaen" w:cs="Sylfaen"/>
                <w:sz w:val="18"/>
                <w:szCs w:val="18"/>
              </w:rPr>
              <w:t>1</w:t>
            </w:r>
          </w:p>
        </w:tc>
        <w:tc>
          <w:tcPr>
            <w:tcW w:w="1647" w:type="dxa"/>
            <w:shd w:val="clear" w:color="auto" w:fill="auto"/>
          </w:tcPr>
          <w:p w:rsidR="00E226C4" w:rsidRPr="0099230E" w:rsidRDefault="00E226C4" w:rsidP="007F0B35">
            <w:pPr>
              <w:spacing w:after="200" w:line="276" w:lineRule="auto"/>
              <w:jc w:val="center"/>
              <w:rPr>
                <w:rFonts w:ascii="Sylfaen" w:hAnsi="Sylfaen"/>
                <w:sz w:val="18"/>
                <w:szCs w:val="18"/>
                <w:lang w:val="hy-AM"/>
              </w:rPr>
            </w:pPr>
          </w:p>
        </w:tc>
        <w:tc>
          <w:tcPr>
            <w:tcW w:w="1768" w:type="dxa"/>
            <w:shd w:val="clear" w:color="auto" w:fill="auto"/>
          </w:tcPr>
          <w:p w:rsidR="00E226C4" w:rsidRPr="00A353DC" w:rsidRDefault="00E226C4" w:rsidP="007F0B35">
            <w:pPr>
              <w:spacing w:after="200" w:line="276" w:lineRule="auto"/>
              <w:jc w:val="center"/>
              <w:rPr>
                <w:rFonts w:ascii="Sylfaen" w:hAnsi="Sylfaen"/>
                <w:sz w:val="18"/>
                <w:szCs w:val="18"/>
              </w:rPr>
            </w:pPr>
          </w:p>
        </w:tc>
        <w:tc>
          <w:tcPr>
            <w:tcW w:w="1561" w:type="dxa"/>
            <w:shd w:val="clear" w:color="auto" w:fill="auto"/>
          </w:tcPr>
          <w:p w:rsidR="00E226C4" w:rsidRPr="008463B9" w:rsidRDefault="00E226C4" w:rsidP="004D3B9B">
            <w:pPr>
              <w:spacing w:after="200" w:line="276" w:lineRule="auto"/>
              <w:rPr>
                <w:sz w:val="18"/>
                <w:szCs w:val="18"/>
              </w:rPr>
            </w:pPr>
          </w:p>
        </w:tc>
      </w:tr>
      <w:tr w:rsidR="00645283" w:rsidRPr="008463B9" w:rsidTr="00220660">
        <w:tblPrEx>
          <w:tblLook w:val="04A0"/>
        </w:tblPrEx>
        <w:trPr>
          <w:trHeight w:val="253"/>
        </w:trPr>
        <w:tc>
          <w:tcPr>
            <w:tcW w:w="485" w:type="dxa"/>
            <w:shd w:val="clear" w:color="auto" w:fill="auto"/>
          </w:tcPr>
          <w:p w:rsidR="00645283" w:rsidRPr="000F16E6" w:rsidRDefault="003B5BA4" w:rsidP="00A50C11">
            <w:pPr>
              <w:jc w:val="center"/>
              <w:rPr>
                <w:rFonts w:ascii="Sylfaen" w:hAnsi="Sylfaen" w:cs="Sylfaen"/>
                <w:sz w:val="18"/>
                <w:szCs w:val="18"/>
              </w:rPr>
            </w:pPr>
            <w:r>
              <w:rPr>
                <w:rFonts w:ascii="Sylfaen" w:hAnsi="Sylfaen" w:cs="Sylfaen"/>
                <w:sz w:val="18"/>
                <w:szCs w:val="18"/>
              </w:rPr>
              <w:t>5</w:t>
            </w:r>
          </w:p>
        </w:tc>
        <w:tc>
          <w:tcPr>
            <w:tcW w:w="3091" w:type="dxa"/>
          </w:tcPr>
          <w:p w:rsidR="00645283" w:rsidRPr="007F0B35" w:rsidRDefault="007F0B35" w:rsidP="00A50C11">
            <w:pPr>
              <w:jc w:val="center"/>
              <w:rPr>
                <w:rFonts w:ascii="Sylfaen" w:hAnsi="Sylfaen" w:cs="Sylfaen"/>
                <w:sz w:val="18"/>
                <w:szCs w:val="18"/>
              </w:rPr>
            </w:pPr>
            <w:r>
              <w:rPr>
                <w:rFonts w:ascii="Sylfaen" w:hAnsi="Sylfaen" w:cs="Sylfaen"/>
                <w:sz w:val="18"/>
                <w:szCs w:val="18"/>
              </w:rPr>
              <w:t>Էլեկտրամոնտաժնիկ</w:t>
            </w:r>
          </w:p>
        </w:tc>
        <w:tc>
          <w:tcPr>
            <w:tcW w:w="1302" w:type="dxa"/>
            <w:vAlign w:val="center"/>
          </w:tcPr>
          <w:p w:rsidR="00645283" w:rsidRPr="007F0B35" w:rsidRDefault="007F0B35" w:rsidP="004D3B9B">
            <w:pPr>
              <w:jc w:val="center"/>
              <w:rPr>
                <w:rFonts w:ascii="Sylfaen" w:hAnsi="Sylfaen" w:cs="Sylfaen"/>
                <w:sz w:val="18"/>
                <w:szCs w:val="18"/>
              </w:rPr>
            </w:pPr>
            <w:r>
              <w:rPr>
                <w:rFonts w:ascii="Sylfaen" w:hAnsi="Sylfaen" w:cs="Sylfaen"/>
                <w:sz w:val="18"/>
                <w:szCs w:val="18"/>
              </w:rPr>
              <w:t>1</w:t>
            </w:r>
          </w:p>
        </w:tc>
        <w:tc>
          <w:tcPr>
            <w:tcW w:w="1647" w:type="dxa"/>
            <w:shd w:val="clear" w:color="auto" w:fill="auto"/>
          </w:tcPr>
          <w:p w:rsidR="00645283" w:rsidRDefault="00645283" w:rsidP="007F0B35">
            <w:pPr>
              <w:spacing w:after="200" w:line="276" w:lineRule="auto"/>
              <w:jc w:val="center"/>
              <w:rPr>
                <w:rFonts w:ascii="Sylfaen" w:hAnsi="Sylfaen"/>
                <w:sz w:val="18"/>
                <w:szCs w:val="18"/>
              </w:rPr>
            </w:pPr>
          </w:p>
        </w:tc>
        <w:tc>
          <w:tcPr>
            <w:tcW w:w="1768" w:type="dxa"/>
            <w:shd w:val="clear" w:color="auto" w:fill="auto"/>
          </w:tcPr>
          <w:p w:rsidR="00645283" w:rsidRDefault="00645283" w:rsidP="007F0B35">
            <w:pPr>
              <w:spacing w:after="200" w:line="276" w:lineRule="auto"/>
              <w:jc w:val="center"/>
              <w:rPr>
                <w:rFonts w:ascii="Sylfaen" w:hAnsi="Sylfaen"/>
                <w:sz w:val="18"/>
                <w:szCs w:val="18"/>
              </w:rPr>
            </w:pPr>
          </w:p>
        </w:tc>
        <w:tc>
          <w:tcPr>
            <w:tcW w:w="1561" w:type="dxa"/>
            <w:shd w:val="clear" w:color="auto" w:fill="auto"/>
          </w:tcPr>
          <w:p w:rsidR="00645283" w:rsidRPr="008463B9" w:rsidRDefault="00645283" w:rsidP="004D3B9B">
            <w:pPr>
              <w:spacing w:after="200" w:line="276" w:lineRule="auto"/>
              <w:rPr>
                <w:sz w:val="18"/>
                <w:szCs w:val="18"/>
              </w:rPr>
            </w:pPr>
          </w:p>
        </w:tc>
      </w:tr>
      <w:tr w:rsidR="00645283" w:rsidRPr="008463B9" w:rsidTr="00220660">
        <w:tblPrEx>
          <w:tblLook w:val="04A0"/>
        </w:tblPrEx>
        <w:trPr>
          <w:trHeight w:val="253"/>
        </w:trPr>
        <w:tc>
          <w:tcPr>
            <w:tcW w:w="485" w:type="dxa"/>
            <w:shd w:val="clear" w:color="auto" w:fill="auto"/>
          </w:tcPr>
          <w:p w:rsidR="00645283" w:rsidRPr="000F16E6" w:rsidRDefault="003B5BA4" w:rsidP="00A50C11">
            <w:pPr>
              <w:jc w:val="center"/>
              <w:rPr>
                <w:rFonts w:ascii="Sylfaen" w:hAnsi="Sylfaen" w:cs="Sylfaen"/>
                <w:sz w:val="18"/>
                <w:szCs w:val="18"/>
              </w:rPr>
            </w:pPr>
            <w:r>
              <w:rPr>
                <w:rFonts w:ascii="Sylfaen" w:hAnsi="Sylfaen" w:cs="Sylfaen"/>
                <w:sz w:val="18"/>
                <w:szCs w:val="18"/>
              </w:rPr>
              <w:t>6</w:t>
            </w:r>
          </w:p>
        </w:tc>
        <w:tc>
          <w:tcPr>
            <w:tcW w:w="3091" w:type="dxa"/>
          </w:tcPr>
          <w:p w:rsidR="00645283" w:rsidRPr="00220660" w:rsidRDefault="00220660" w:rsidP="00E226C4">
            <w:pPr>
              <w:jc w:val="center"/>
              <w:rPr>
                <w:rFonts w:ascii="Sylfaen" w:hAnsi="Sylfaen" w:cs="Sylfaen"/>
                <w:sz w:val="18"/>
                <w:szCs w:val="18"/>
              </w:rPr>
            </w:pPr>
            <w:r>
              <w:rPr>
                <w:rFonts w:ascii="Sylfaen" w:hAnsi="Sylfaen" w:cs="Sylfaen"/>
                <w:sz w:val="18"/>
                <w:szCs w:val="18"/>
              </w:rPr>
              <w:t>Սալիկապատող</w:t>
            </w:r>
          </w:p>
        </w:tc>
        <w:tc>
          <w:tcPr>
            <w:tcW w:w="1302" w:type="dxa"/>
            <w:vAlign w:val="center"/>
          </w:tcPr>
          <w:p w:rsidR="00645283" w:rsidRPr="007F0B35" w:rsidRDefault="007F0B35" w:rsidP="004D3B9B">
            <w:pPr>
              <w:jc w:val="center"/>
              <w:rPr>
                <w:rFonts w:ascii="Sylfaen" w:hAnsi="Sylfaen" w:cs="Sylfaen"/>
                <w:sz w:val="18"/>
                <w:szCs w:val="18"/>
              </w:rPr>
            </w:pPr>
            <w:r>
              <w:rPr>
                <w:rFonts w:ascii="Sylfaen" w:hAnsi="Sylfaen" w:cs="Sylfaen"/>
                <w:sz w:val="18"/>
                <w:szCs w:val="18"/>
              </w:rPr>
              <w:t>1</w:t>
            </w:r>
          </w:p>
        </w:tc>
        <w:tc>
          <w:tcPr>
            <w:tcW w:w="1647" w:type="dxa"/>
            <w:shd w:val="clear" w:color="auto" w:fill="auto"/>
          </w:tcPr>
          <w:p w:rsidR="00645283" w:rsidRPr="008F7ADF" w:rsidRDefault="00645283" w:rsidP="007F0B35">
            <w:pPr>
              <w:spacing w:after="200" w:line="276" w:lineRule="auto"/>
              <w:jc w:val="center"/>
              <w:rPr>
                <w:rFonts w:ascii="Sylfaen" w:hAnsi="Sylfaen"/>
                <w:sz w:val="18"/>
                <w:szCs w:val="18"/>
                <w:lang w:val="hy-AM"/>
              </w:rPr>
            </w:pPr>
          </w:p>
        </w:tc>
        <w:tc>
          <w:tcPr>
            <w:tcW w:w="1768" w:type="dxa"/>
            <w:shd w:val="clear" w:color="auto" w:fill="auto"/>
          </w:tcPr>
          <w:p w:rsidR="00645283" w:rsidRDefault="00645283" w:rsidP="007F0B35">
            <w:pPr>
              <w:spacing w:after="200" w:line="276" w:lineRule="auto"/>
              <w:jc w:val="center"/>
              <w:rPr>
                <w:rFonts w:ascii="Sylfaen" w:hAnsi="Sylfaen"/>
                <w:sz w:val="18"/>
                <w:szCs w:val="18"/>
              </w:rPr>
            </w:pPr>
          </w:p>
        </w:tc>
        <w:tc>
          <w:tcPr>
            <w:tcW w:w="1561"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Default="00A77010"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0A6FD0">
        <w:rPr>
          <w:rFonts w:ascii="Sylfaen" w:hAnsi="Sylfaen" w:cs="Sylfaen"/>
          <w:sz w:val="18"/>
          <w:szCs w:val="18"/>
          <w:lang w:val="hy-AM" w:eastAsia="ru-RU"/>
        </w:rPr>
        <w:t xml:space="preserve"> </w:t>
      </w:r>
      <w:r w:rsidR="009465DD">
        <w:rPr>
          <w:rFonts w:ascii="Sylfaen" w:hAnsi="Sylfaen" w:cs="Sylfaen"/>
          <w:sz w:val="18"/>
          <w:szCs w:val="18"/>
          <w:lang w:val="hy-AM" w:eastAsia="ru-RU"/>
        </w:rPr>
        <w:t>շենքերի և շինությունների վերանորոգման և վերականգնման</w:t>
      </w:r>
      <w:r w:rsidR="009465DD" w:rsidRPr="008463B9">
        <w:rPr>
          <w:rFonts w:ascii="Sylfaen" w:hAnsi="Sylfaen"/>
          <w:sz w:val="18"/>
          <w:szCs w:val="18"/>
          <w:lang w:val="hy-AM"/>
        </w:rPr>
        <w:t xml:space="preserve"> աշխատանքներ</w:t>
      </w:r>
      <w:r w:rsidR="009465DD">
        <w:rPr>
          <w:rFonts w:ascii="Sylfaen" w:hAnsi="Sylfaen" w:cs="Sylfaen"/>
          <w:sz w:val="18"/>
          <w:szCs w:val="18"/>
        </w:rPr>
        <w:t xml:space="preserve">ի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3256A" w:rsidRPr="0013256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B5BA4" w:rsidRPr="00541968" w:rsidRDefault="003B5BA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5E1C4C" w:rsidRDefault="005E1C4C" w:rsidP="00A77010">
      <w:pPr>
        <w:jc w:val="center"/>
        <w:rPr>
          <w:rFonts w:ascii="Sylfaen" w:hAnsi="Sylfaen"/>
          <w:b/>
          <w:sz w:val="18"/>
          <w:szCs w:val="18"/>
          <w:lang w:val="es-ES"/>
        </w:rPr>
      </w:pPr>
    </w:p>
    <w:p w:rsidR="00220660" w:rsidRDefault="00220660"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1C6F25">
        <w:rPr>
          <w:rFonts w:ascii="Sylfaen" w:hAnsi="Sylfaen"/>
          <w:b/>
          <w:sz w:val="16"/>
          <w:szCs w:val="16"/>
          <w:lang w:val="af-ZA"/>
        </w:rPr>
        <w:t xml:space="preserve">038/GArm/16_2.1_166/14.04.16 </w:t>
      </w:r>
      <w:r w:rsidR="00832E1D">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045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3256A" w:rsidP="004D3B9B">
            <w:pPr>
              <w:tabs>
                <w:tab w:val="left" w:pos="1248"/>
              </w:tabs>
              <w:spacing w:line="360" w:lineRule="auto"/>
              <w:jc w:val="both"/>
              <w:rPr>
                <w:rFonts w:ascii="Sylfaen" w:hAnsi="Sylfaen" w:cs="GHEA Grapalat"/>
                <w:sz w:val="18"/>
                <w:szCs w:val="18"/>
                <w:lang w:eastAsia="ru-RU"/>
              </w:rPr>
            </w:pPr>
            <w:r w:rsidRPr="0013256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B5BA4" w:rsidRDefault="003B5BA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9915F1">
        <w:rPr>
          <w:rFonts w:ascii="Sylfaen" w:hAnsi="Sylfaen" w:cs="Arial"/>
          <w:sz w:val="18"/>
          <w:szCs w:val="18"/>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00220660">
        <w:rPr>
          <w:rFonts w:ascii="Sylfaen" w:hAnsi="Sylfaen" w:cs="Arial"/>
          <w:sz w:val="18"/>
          <w:szCs w:val="18"/>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119"/>
        <w:gridCol w:w="1275"/>
        <w:gridCol w:w="1565"/>
        <w:gridCol w:w="2404"/>
      </w:tblGrid>
      <w:tr w:rsidR="00175E48" w:rsidRPr="00C045CE" w:rsidTr="00E226C4">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E226C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045CE"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rsidR="00175E48" w:rsidRPr="00220660" w:rsidRDefault="008F7ADF" w:rsidP="009915F1">
            <w:pPr>
              <w:jc w:val="center"/>
              <w:rPr>
                <w:rFonts w:ascii="Sylfaen" w:hAnsi="Sylfaen"/>
                <w:b/>
                <w:color w:val="FF0000"/>
                <w:sz w:val="16"/>
                <w:szCs w:val="16"/>
                <w:lang w:val="es-ES"/>
              </w:rPr>
            </w:pPr>
            <w:r w:rsidRPr="00220660">
              <w:rPr>
                <w:rFonts w:ascii="Sylfaen" w:hAnsi="Sylfaen" w:cs="Sylfaen"/>
                <w:b/>
                <w:sz w:val="16"/>
                <w:szCs w:val="16"/>
                <w:lang w:val="af-ZA"/>
              </w:rPr>
              <w:t>«</w:t>
            </w:r>
            <w:r w:rsidR="009915F1">
              <w:rPr>
                <w:rFonts w:ascii="Sylfaen" w:hAnsi="Sylfaen" w:cs="Sylfaen"/>
                <w:b/>
                <w:sz w:val="18"/>
                <w:szCs w:val="18"/>
              </w:rPr>
              <w:t>ք</w:t>
            </w:r>
            <w:r w:rsidR="00220660" w:rsidRPr="00220660">
              <w:rPr>
                <w:rFonts w:ascii="Sylfaen" w:hAnsi="Sylfaen" w:cs="Sylfaen"/>
                <w:b/>
                <w:sz w:val="18"/>
                <w:szCs w:val="18"/>
              </w:rPr>
              <w:t>.Երևան, Թբիլիսյան խճուղի 43 հասցեում գտնվող «Գազպրոմ Արմենիա» ՓԲԸ վարչական թիվ 1 մասնաշենքի 4-րդ հարկի վերանորոգում և վերակառուցում</w:t>
            </w:r>
            <w:r w:rsidRPr="00220660">
              <w:rPr>
                <w:rFonts w:ascii="Sylfaen" w:hAnsi="Sylfaen" w:cs="Sylfaen"/>
                <w:b/>
                <w:sz w:val="16"/>
                <w:szCs w:val="16"/>
                <w:lang w:val="af-Z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8F7ADF" w:rsidRDefault="008F7ADF"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Pr="00FB44A8" w:rsidRDefault="00FB44A8"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A77010" w:rsidRPr="008463B9" w:rsidRDefault="00A77010" w:rsidP="00C8527E">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t>Հավելված 4.1</w:t>
      </w:r>
    </w:p>
    <w:p w:rsidR="00F03E1D" w:rsidRPr="008463B9" w:rsidRDefault="00A77010" w:rsidP="00C8527E">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8527E">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C8527E">
      <w:pPr>
        <w:pStyle w:val="Heading9"/>
        <w:ind w:right="-427"/>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43D9F" w:rsidRPr="009915F1" w:rsidRDefault="0046423C" w:rsidP="006250C4">
      <w:pPr>
        <w:jc w:val="center"/>
        <w:rPr>
          <w:rFonts w:ascii="Sylfaen" w:hAnsi="Sylfaen" w:cs="TimesArmenianPSMT"/>
          <w:b/>
          <w:i/>
          <w:color w:val="000000"/>
          <w:sz w:val="18"/>
          <w:szCs w:val="18"/>
          <w:lang w:val="hy-AM" w:eastAsia="ru-RU"/>
        </w:rPr>
      </w:pPr>
      <w:r w:rsidRPr="009915F1">
        <w:rPr>
          <w:rFonts w:ascii="Sylfaen" w:hAnsi="Sylfaen" w:cs="TimesArmenianPSMT"/>
          <w:b/>
          <w:i/>
          <w:color w:val="000000"/>
          <w:sz w:val="18"/>
          <w:szCs w:val="18"/>
          <w:lang w:val="hy-AM" w:eastAsia="ru-RU"/>
        </w:rPr>
        <w:t>«</w:t>
      </w:r>
      <w:r w:rsidR="00220660" w:rsidRPr="009915F1">
        <w:rPr>
          <w:rFonts w:ascii="Sylfaen" w:hAnsi="Sylfaen" w:cs="TimesArmenianPSMT"/>
          <w:b/>
          <w:i/>
          <w:color w:val="000000"/>
          <w:sz w:val="18"/>
          <w:szCs w:val="18"/>
          <w:lang w:val="hy-AM" w:eastAsia="ru-RU"/>
        </w:rPr>
        <w:t>Ք.Երևան, Թբիլիսյան խճուղի 43 հասցեում գտնվող «Գազպրոմ Արմենիա» ՓԲԸ վարչական թիվ 1 մասնաշենքի 4-րդ հարկի վերանորոգում և վերակառուցում</w:t>
      </w:r>
      <w:r w:rsidR="00D23A7F" w:rsidRPr="009915F1">
        <w:rPr>
          <w:rFonts w:ascii="Sylfaen" w:hAnsi="Sylfaen" w:cs="TimesArmenianPSMT"/>
          <w:b/>
          <w:i/>
          <w:color w:val="000000"/>
          <w:sz w:val="18"/>
          <w:szCs w:val="18"/>
          <w:lang w:val="hy-AM" w:eastAsia="ru-RU"/>
        </w:rPr>
        <w:t>»</w:t>
      </w:r>
    </w:p>
    <w:p w:rsidR="00CA12FB" w:rsidRDefault="00CA12FB" w:rsidP="009F51E2">
      <w:pPr>
        <w:jc w:val="center"/>
        <w:rPr>
          <w:rFonts w:ascii="Sylfaen" w:hAnsi="Sylfaen"/>
          <w:b/>
          <w:sz w:val="16"/>
          <w:szCs w:val="16"/>
        </w:rPr>
      </w:pPr>
    </w:p>
    <w:tbl>
      <w:tblPr>
        <w:tblW w:w="103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6780"/>
        <w:gridCol w:w="620"/>
        <w:gridCol w:w="711"/>
        <w:gridCol w:w="960"/>
        <w:gridCol w:w="1000"/>
      </w:tblGrid>
      <w:tr w:rsidR="003B5BA4" w:rsidRPr="003B5BA4" w:rsidTr="003B5BA4">
        <w:trPr>
          <w:trHeight w:val="360"/>
        </w:trPr>
        <w:tc>
          <w:tcPr>
            <w:tcW w:w="340" w:type="dxa"/>
            <w:vMerge w:val="restart"/>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Հ/Հ</w:t>
            </w:r>
          </w:p>
        </w:tc>
        <w:tc>
          <w:tcPr>
            <w:tcW w:w="6780" w:type="dxa"/>
            <w:vMerge w:val="restart"/>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 xml:space="preserve">Աշխատանքների անվանումը </w:t>
            </w:r>
          </w:p>
        </w:tc>
        <w:tc>
          <w:tcPr>
            <w:tcW w:w="620" w:type="dxa"/>
            <w:vMerge w:val="restart"/>
            <w:shd w:val="clear" w:color="000000" w:fill="FFFFFF"/>
            <w:textDirection w:val="btLr"/>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Չափման միավորը</w:t>
            </w:r>
          </w:p>
        </w:tc>
        <w:tc>
          <w:tcPr>
            <w:tcW w:w="640" w:type="dxa"/>
            <w:vMerge w:val="restart"/>
            <w:shd w:val="clear" w:color="000000" w:fill="FFFFFF"/>
            <w:textDirection w:val="btLr"/>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Քանակը</w:t>
            </w:r>
          </w:p>
        </w:tc>
        <w:tc>
          <w:tcPr>
            <w:tcW w:w="960" w:type="dxa"/>
            <w:vMerge w:val="restart"/>
            <w:shd w:val="clear" w:color="000000" w:fill="FFFFFF"/>
            <w:textDirection w:val="btLr"/>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Միավորի արժեքը դրամ</w:t>
            </w:r>
          </w:p>
        </w:tc>
        <w:tc>
          <w:tcPr>
            <w:tcW w:w="1000" w:type="dxa"/>
            <w:vMerge w:val="restart"/>
            <w:shd w:val="clear" w:color="000000" w:fill="FFFFFF"/>
            <w:textDirection w:val="btLr"/>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Ընդհանուր արժեքը դրամ</w:t>
            </w:r>
          </w:p>
        </w:tc>
      </w:tr>
      <w:tr w:rsidR="003B5BA4" w:rsidRPr="003B5BA4" w:rsidTr="003B5BA4">
        <w:trPr>
          <w:trHeight w:val="450"/>
        </w:trPr>
        <w:tc>
          <w:tcPr>
            <w:tcW w:w="340" w:type="dxa"/>
            <w:vMerge/>
            <w:vAlign w:val="center"/>
            <w:hideMark/>
          </w:tcPr>
          <w:p w:rsidR="003B5BA4" w:rsidRPr="003B5BA4" w:rsidRDefault="003B5BA4" w:rsidP="003B5BA4">
            <w:pPr>
              <w:rPr>
                <w:rFonts w:ascii="Sylfaen" w:hAnsi="Sylfaen"/>
                <w:sz w:val="18"/>
                <w:szCs w:val="18"/>
              </w:rPr>
            </w:pPr>
          </w:p>
        </w:tc>
        <w:tc>
          <w:tcPr>
            <w:tcW w:w="6780" w:type="dxa"/>
            <w:vMerge/>
            <w:vAlign w:val="center"/>
            <w:hideMark/>
          </w:tcPr>
          <w:p w:rsidR="003B5BA4" w:rsidRPr="003B5BA4" w:rsidRDefault="003B5BA4" w:rsidP="003B5BA4">
            <w:pPr>
              <w:rPr>
                <w:rFonts w:ascii="Sylfaen" w:hAnsi="Sylfaen"/>
                <w:sz w:val="18"/>
                <w:szCs w:val="18"/>
              </w:rPr>
            </w:pPr>
          </w:p>
        </w:tc>
        <w:tc>
          <w:tcPr>
            <w:tcW w:w="620" w:type="dxa"/>
            <w:vMerge/>
            <w:vAlign w:val="center"/>
            <w:hideMark/>
          </w:tcPr>
          <w:p w:rsidR="003B5BA4" w:rsidRPr="003B5BA4" w:rsidRDefault="003B5BA4" w:rsidP="003B5BA4">
            <w:pPr>
              <w:rPr>
                <w:rFonts w:ascii="Sylfaen" w:hAnsi="Sylfaen"/>
                <w:sz w:val="18"/>
                <w:szCs w:val="18"/>
              </w:rPr>
            </w:pPr>
          </w:p>
        </w:tc>
        <w:tc>
          <w:tcPr>
            <w:tcW w:w="640" w:type="dxa"/>
            <w:vMerge/>
            <w:vAlign w:val="center"/>
            <w:hideMark/>
          </w:tcPr>
          <w:p w:rsidR="003B5BA4" w:rsidRPr="003B5BA4" w:rsidRDefault="003B5BA4" w:rsidP="003B5BA4">
            <w:pPr>
              <w:rPr>
                <w:rFonts w:ascii="Sylfaen" w:hAnsi="Sylfaen"/>
                <w:sz w:val="18"/>
                <w:szCs w:val="18"/>
              </w:rPr>
            </w:pPr>
          </w:p>
        </w:tc>
        <w:tc>
          <w:tcPr>
            <w:tcW w:w="960" w:type="dxa"/>
            <w:vMerge/>
            <w:vAlign w:val="center"/>
            <w:hideMark/>
          </w:tcPr>
          <w:p w:rsidR="003B5BA4" w:rsidRPr="003B5BA4" w:rsidRDefault="003B5BA4" w:rsidP="003B5BA4">
            <w:pPr>
              <w:rPr>
                <w:rFonts w:ascii="Sylfaen" w:hAnsi="Sylfaen"/>
                <w:sz w:val="18"/>
                <w:szCs w:val="18"/>
              </w:rPr>
            </w:pPr>
          </w:p>
        </w:tc>
        <w:tc>
          <w:tcPr>
            <w:tcW w:w="1000" w:type="dxa"/>
            <w:vMerge/>
            <w:vAlign w:val="center"/>
            <w:hideMark/>
          </w:tcPr>
          <w:p w:rsidR="003B5BA4" w:rsidRPr="003B5BA4" w:rsidRDefault="003B5BA4" w:rsidP="003B5BA4">
            <w:pPr>
              <w:rPr>
                <w:rFonts w:ascii="Sylfaen" w:hAnsi="Sylfaen"/>
                <w:sz w:val="18"/>
                <w:szCs w:val="18"/>
              </w:rPr>
            </w:pPr>
          </w:p>
        </w:tc>
      </w:tr>
      <w:tr w:rsidR="003B5BA4" w:rsidRPr="003B5BA4" w:rsidTr="003B5BA4">
        <w:trPr>
          <w:trHeight w:val="450"/>
        </w:trPr>
        <w:tc>
          <w:tcPr>
            <w:tcW w:w="340" w:type="dxa"/>
            <w:vMerge/>
            <w:vAlign w:val="center"/>
            <w:hideMark/>
          </w:tcPr>
          <w:p w:rsidR="003B5BA4" w:rsidRPr="003B5BA4" w:rsidRDefault="003B5BA4" w:rsidP="003B5BA4">
            <w:pPr>
              <w:rPr>
                <w:rFonts w:ascii="Sylfaen" w:hAnsi="Sylfaen"/>
                <w:sz w:val="18"/>
                <w:szCs w:val="18"/>
              </w:rPr>
            </w:pPr>
          </w:p>
        </w:tc>
        <w:tc>
          <w:tcPr>
            <w:tcW w:w="6780" w:type="dxa"/>
            <w:vMerge/>
            <w:vAlign w:val="center"/>
            <w:hideMark/>
          </w:tcPr>
          <w:p w:rsidR="003B5BA4" w:rsidRPr="003B5BA4" w:rsidRDefault="003B5BA4" w:rsidP="003B5BA4">
            <w:pPr>
              <w:rPr>
                <w:rFonts w:ascii="Sylfaen" w:hAnsi="Sylfaen"/>
                <w:sz w:val="18"/>
                <w:szCs w:val="18"/>
              </w:rPr>
            </w:pPr>
          </w:p>
        </w:tc>
        <w:tc>
          <w:tcPr>
            <w:tcW w:w="620" w:type="dxa"/>
            <w:vMerge/>
            <w:vAlign w:val="center"/>
            <w:hideMark/>
          </w:tcPr>
          <w:p w:rsidR="003B5BA4" w:rsidRPr="003B5BA4" w:rsidRDefault="003B5BA4" w:rsidP="003B5BA4">
            <w:pPr>
              <w:rPr>
                <w:rFonts w:ascii="Sylfaen" w:hAnsi="Sylfaen"/>
                <w:sz w:val="18"/>
                <w:szCs w:val="18"/>
              </w:rPr>
            </w:pPr>
          </w:p>
        </w:tc>
        <w:tc>
          <w:tcPr>
            <w:tcW w:w="640" w:type="dxa"/>
            <w:vMerge/>
            <w:vAlign w:val="center"/>
            <w:hideMark/>
          </w:tcPr>
          <w:p w:rsidR="003B5BA4" w:rsidRPr="003B5BA4" w:rsidRDefault="003B5BA4" w:rsidP="003B5BA4">
            <w:pPr>
              <w:rPr>
                <w:rFonts w:ascii="Sylfaen" w:hAnsi="Sylfaen"/>
                <w:sz w:val="18"/>
                <w:szCs w:val="18"/>
              </w:rPr>
            </w:pPr>
          </w:p>
        </w:tc>
        <w:tc>
          <w:tcPr>
            <w:tcW w:w="960" w:type="dxa"/>
            <w:vMerge/>
            <w:vAlign w:val="center"/>
            <w:hideMark/>
          </w:tcPr>
          <w:p w:rsidR="003B5BA4" w:rsidRPr="003B5BA4" w:rsidRDefault="003B5BA4" w:rsidP="003B5BA4">
            <w:pPr>
              <w:rPr>
                <w:rFonts w:ascii="Sylfaen" w:hAnsi="Sylfaen"/>
                <w:sz w:val="18"/>
                <w:szCs w:val="18"/>
              </w:rPr>
            </w:pPr>
          </w:p>
        </w:tc>
        <w:tc>
          <w:tcPr>
            <w:tcW w:w="1000" w:type="dxa"/>
            <w:vMerge/>
            <w:vAlign w:val="center"/>
            <w:hideMark/>
          </w:tcPr>
          <w:p w:rsidR="003B5BA4" w:rsidRPr="003B5BA4" w:rsidRDefault="003B5BA4" w:rsidP="003B5BA4">
            <w:pPr>
              <w:rPr>
                <w:rFonts w:ascii="Sylfaen" w:hAnsi="Sylfaen"/>
                <w:sz w:val="18"/>
                <w:szCs w:val="18"/>
              </w:rPr>
            </w:pPr>
          </w:p>
        </w:tc>
      </w:tr>
      <w:tr w:rsidR="003B5BA4" w:rsidRPr="003B5BA4" w:rsidTr="003B5BA4">
        <w:trPr>
          <w:trHeight w:val="450"/>
        </w:trPr>
        <w:tc>
          <w:tcPr>
            <w:tcW w:w="340" w:type="dxa"/>
            <w:vMerge/>
            <w:vAlign w:val="center"/>
            <w:hideMark/>
          </w:tcPr>
          <w:p w:rsidR="003B5BA4" w:rsidRPr="003B5BA4" w:rsidRDefault="003B5BA4" w:rsidP="003B5BA4">
            <w:pPr>
              <w:rPr>
                <w:rFonts w:ascii="Sylfaen" w:hAnsi="Sylfaen"/>
                <w:sz w:val="18"/>
                <w:szCs w:val="18"/>
              </w:rPr>
            </w:pPr>
          </w:p>
        </w:tc>
        <w:tc>
          <w:tcPr>
            <w:tcW w:w="6780" w:type="dxa"/>
            <w:vMerge/>
            <w:vAlign w:val="center"/>
            <w:hideMark/>
          </w:tcPr>
          <w:p w:rsidR="003B5BA4" w:rsidRPr="003B5BA4" w:rsidRDefault="003B5BA4" w:rsidP="003B5BA4">
            <w:pPr>
              <w:rPr>
                <w:rFonts w:ascii="Sylfaen" w:hAnsi="Sylfaen"/>
                <w:sz w:val="18"/>
                <w:szCs w:val="18"/>
              </w:rPr>
            </w:pPr>
          </w:p>
        </w:tc>
        <w:tc>
          <w:tcPr>
            <w:tcW w:w="620" w:type="dxa"/>
            <w:vMerge/>
            <w:vAlign w:val="center"/>
            <w:hideMark/>
          </w:tcPr>
          <w:p w:rsidR="003B5BA4" w:rsidRPr="003B5BA4" w:rsidRDefault="003B5BA4" w:rsidP="003B5BA4">
            <w:pPr>
              <w:rPr>
                <w:rFonts w:ascii="Sylfaen" w:hAnsi="Sylfaen"/>
                <w:sz w:val="18"/>
                <w:szCs w:val="18"/>
              </w:rPr>
            </w:pPr>
          </w:p>
        </w:tc>
        <w:tc>
          <w:tcPr>
            <w:tcW w:w="640" w:type="dxa"/>
            <w:vMerge/>
            <w:vAlign w:val="center"/>
            <w:hideMark/>
          </w:tcPr>
          <w:p w:rsidR="003B5BA4" w:rsidRPr="003B5BA4" w:rsidRDefault="003B5BA4" w:rsidP="003B5BA4">
            <w:pPr>
              <w:rPr>
                <w:rFonts w:ascii="Sylfaen" w:hAnsi="Sylfaen"/>
                <w:sz w:val="18"/>
                <w:szCs w:val="18"/>
              </w:rPr>
            </w:pPr>
          </w:p>
        </w:tc>
        <w:tc>
          <w:tcPr>
            <w:tcW w:w="960" w:type="dxa"/>
            <w:vMerge/>
            <w:vAlign w:val="center"/>
            <w:hideMark/>
          </w:tcPr>
          <w:p w:rsidR="003B5BA4" w:rsidRPr="003B5BA4" w:rsidRDefault="003B5BA4" w:rsidP="003B5BA4">
            <w:pPr>
              <w:rPr>
                <w:rFonts w:ascii="Sylfaen" w:hAnsi="Sylfaen"/>
                <w:sz w:val="18"/>
                <w:szCs w:val="18"/>
              </w:rPr>
            </w:pPr>
          </w:p>
        </w:tc>
        <w:tc>
          <w:tcPr>
            <w:tcW w:w="1000" w:type="dxa"/>
            <w:vMerge/>
            <w:vAlign w:val="center"/>
            <w:hideMark/>
          </w:tcPr>
          <w:p w:rsidR="003B5BA4" w:rsidRPr="003B5BA4" w:rsidRDefault="003B5BA4" w:rsidP="003B5BA4">
            <w:pPr>
              <w:rPr>
                <w:rFonts w:ascii="Sylfaen" w:hAnsi="Sylfaen"/>
                <w:sz w:val="18"/>
                <w:szCs w:val="18"/>
              </w:rPr>
            </w:pPr>
          </w:p>
        </w:tc>
      </w:tr>
      <w:tr w:rsidR="003B5BA4" w:rsidRPr="003B5BA4" w:rsidTr="003B5BA4">
        <w:trPr>
          <w:trHeight w:val="675"/>
        </w:trPr>
        <w:tc>
          <w:tcPr>
            <w:tcW w:w="340" w:type="dxa"/>
            <w:vMerge/>
            <w:vAlign w:val="center"/>
            <w:hideMark/>
          </w:tcPr>
          <w:p w:rsidR="003B5BA4" w:rsidRPr="003B5BA4" w:rsidRDefault="003B5BA4" w:rsidP="003B5BA4">
            <w:pPr>
              <w:rPr>
                <w:rFonts w:ascii="Sylfaen" w:hAnsi="Sylfaen"/>
                <w:sz w:val="18"/>
                <w:szCs w:val="18"/>
              </w:rPr>
            </w:pPr>
          </w:p>
        </w:tc>
        <w:tc>
          <w:tcPr>
            <w:tcW w:w="6780" w:type="dxa"/>
            <w:vMerge/>
            <w:vAlign w:val="center"/>
            <w:hideMark/>
          </w:tcPr>
          <w:p w:rsidR="003B5BA4" w:rsidRPr="003B5BA4" w:rsidRDefault="003B5BA4" w:rsidP="003B5BA4">
            <w:pPr>
              <w:rPr>
                <w:rFonts w:ascii="Sylfaen" w:hAnsi="Sylfaen"/>
                <w:sz w:val="18"/>
                <w:szCs w:val="18"/>
              </w:rPr>
            </w:pPr>
          </w:p>
        </w:tc>
        <w:tc>
          <w:tcPr>
            <w:tcW w:w="620" w:type="dxa"/>
            <w:vMerge/>
            <w:vAlign w:val="center"/>
            <w:hideMark/>
          </w:tcPr>
          <w:p w:rsidR="003B5BA4" w:rsidRPr="003B5BA4" w:rsidRDefault="003B5BA4" w:rsidP="003B5BA4">
            <w:pPr>
              <w:rPr>
                <w:rFonts w:ascii="Sylfaen" w:hAnsi="Sylfaen"/>
                <w:sz w:val="18"/>
                <w:szCs w:val="18"/>
              </w:rPr>
            </w:pPr>
          </w:p>
        </w:tc>
        <w:tc>
          <w:tcPr>
            <w:tcW w:w="640" w:type="dxa"/>
            <w:vMerge/>
            <w:vAlign w:val="center"/>
            <w:hideMark/>
          </w:tcPr>
          <w:p w:rsidR="003B5BA4" w:rsidRPr="003B5BA4" w:rsidRDefault="003B5BA4" w:rsidP="003B5BA4">
            <w:pPr>
              <w:rPr>
                <w:rFonts w:ascii="Sylfaen" w:hAnsi="Sylfaen"/>
                <w:sz w:val="18"/>
                <w:szCs w:val="18"/>
              </w:rPr>
            </w:pPr>
          </w:p>
        </w:tc>
        <w:tc>
          <w:tcPr>
            <w:tcW w:w="960" w:type="dxa"/>
            <w:vMerge/>
            <w:vAlign w:val="center"/>
            <w:hideMark/>
          </w:tcPr>
          <w:p w:rsidR="003B5BA4" w:rsidRPr="003B5BA4" w:rsidRDefault="003B5BA4" w:rsidP="003B5BA4">
            <w:pPr>
              <w:rPr>
                <w:rFonts w:ascii="Sylfaen" w:hAnsi="Sylfaen"/>
                <w:sz w:val="18"/>
                <w:szCs w:val="18"/>
              </w:rPr>
            </w:pPr>
          </w:p>
        </w:tc>
        <w:tc>
          <w:tcPr>
            <w:tcW w:w="1000" w:type="dxa"/>
            <w:vMerge/>
            <w:vAlign w:val="center"/>
            <w:hideMark/>
          </w:tcPr>
          <w:p w:rsidR="003B5BA4" w:rsidRPr="003B5BA4" w:rsidRDefault="003B5BA4" w:rsidP="003B5BA4">
            <w:pPr>
              <w:rPr>
                <w:rFonts w:ascii="Sylfaen" w:hAnsi="Sylfaen"/>
                <w:sz w:val="18"/>
                <w:szCs w:val="18"/>
              </w:rPr>
            </w:pPr>
          </w:p>
        </w:tc>
      </w:tr>
      <w:tr w:rsidR="003B5BA4" w:rsidRPr="003B5BA4" w:rsidTr="003B5BA4">
        <w:trPr>
          <w:trHeight w:val="25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w:t>
            </w:r>
          </w:p>
        </w:tc>
        <w:tc>
          <w:tcPr>
            <w:tcW w:w="6780" w:type="dxa"/>
            <w:shd w:val="clear" w:color="000000" w:fill="FFFFFF"/>
            <w:hideMark/>
          </w:tcPr>
          <w:p w:rsidR="003B5BA4" w:rsidRPr="003B5BA4" w:rsidRDefault="003B5BA4" w:rsidP="003B5BA4">
            <w:pPr>
              <w:jc w:val="center"/>
              <w:rPr>
                <w:rFonts w:ascii="Sylfaen" w:hAnsi="Sylfaen"/>
                <w:sz w:val="18"/>
                <w:szCs w:val="18"/>
              </w:rPr>
            </w:pPr>
            <w:r w:rsidRPr="003B5BA4">
              <w:rPr>
                <w:rFonts w:ascii="Sylfaen" w:hAnsi="Sylfaen"/>
                <w:sz w:val="18"/>
                <w:szCs w:val="18"/>
              </w:rPr>
              <w:t>2</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w:t>
            </w:r>
          </w:p>
        </w:tc>
        <w:tc>
          <w:tcPr>
            <w:tcW w:w="96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5</w:t>
            </w:r>
          </w:p>
        </w:tc>
        <w:tc>
          <w:tcPr>
            <w:tcW w:w="100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6</w:t>
            </w: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Միջնորմների  քանդում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215.00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4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Դռների քանդում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45.36</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Զուգարանի պատերի սալերի քանդում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165.0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Զուգարանի պատերի ցեմենտավազե  սվաղի քանդում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165.0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5</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Սենյակների մանրահատակի քանդում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auto" w:fill="auto"/>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563.0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6</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Սենյակների բետոնե շերտի քանդում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3</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28.15</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4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7</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Աստիճանավանդակի և միջանցքի ֆելզիտե սալերի ապամոնտաժում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65.85</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8</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Աստիճանավանդակի և միջանցքի ցեմենտավազե  սվաղի քանդում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65.85</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9</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Առաստաղի և պատերի մաքրում հին ներկից</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2430.0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10</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Ակոսների փորում Էլեկտրոհաղորդալարերի  անցկացման համար</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1120.0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40"/>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11</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Շին.աղբի հավաքում</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տն</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48.0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40"/>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12</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Շին.աղբի բարձում</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տն</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48.0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4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13</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Շին.աղբի  տեղափոխում 15կմ ավտոմեքենքյով</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տն</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48.0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31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 </w:t>
            </w:r>
          </w:p>
        </w:tc>
        <w:tc>
          <w:tcPr>
            <w:tcW w:w="8040" w:type="dxa"/>
            <w:gridSpan w:val="3"/>
            <w:shd w:val="clear" w:color="000000" w:fill="FFFFFF"/>
            <w:vAlign w:val="center"/>
            <w:hideMark/>
          </w:tcPr>
          <w:p w:rsidR="003B5BA4" w:rsidRPr="003B5BA4" w:rsidRDefault="003B5BA4" w:rsidP="003B5BA4">
            <w:pPr>
              <w:rPr>
                <w:rFonts w:ascii="Sylfaen" w:hAnsi="Sylfaen"/>
                <w:b/>
                <w:bCs/>
                <w:sz w:val="18"/>
                <w:szCs w:val="18"/>
              </w:rPr>
            </w:pPr>
            <w:r w:rsidRPr="003B5BA4">
              <w:rPr>
                <w:rFonts w:ascii="Sylfaen" w:hAnsi="Sylfaen"/>
                <w:b/>
                <w:bCs/>
                <w:sz w:val="18"/>
                <w:szCs w:val="18"/>
              </w:rPr>
              <w:t>Վերանորոգման  աշխատանքներ</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14</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Պատերի շարում 10սմ հաստությամբ  </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մ²</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400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15</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Ամրանային ցանցի ամրացում պատերին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մ²</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400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16</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Պատերի և առաստաղի բարձրորկ  գաջի սվաղ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մ²</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2000.0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17</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Հատակի համահարթեցնող շերտ լիթոիդային խճով</w:t>
            </w:r>
          </w:p>
        </w:tc>
        <w:tc>
          <w:tcPr>
            <w:tcW w:w="620" w:type="dxa"/>
            <w:shd w:val="clear" w:color="auto" w:fill="auto"/>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3</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39.0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54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18</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Սենյակների հատակի ցեմենտավազե  հարթեցնող շերտի իրականացում  40մմ հաստությամբ</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650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19</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Կախովի առաստաղի մոնտաժում գիպսոկարտոնից մետաղական պրոֆիլների վրա</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680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20</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Պատերի և առաստաղի ներկում լատեքսով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2300.0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21</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Լամինատե հատակի կառուցում </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450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22</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Շրիշակի տեղադրում</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400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23</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Դռների շեմերի տեղադրում </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23</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24</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Փայտյա  դռների  տեղադրում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38.64</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25</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Մետաղապլաստե  դռների  տեղադրում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6.72</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26</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Հատակի երեսպատում պրեսգրանիտով</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14.5</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27</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Զուգարանի պատերի սվաղում ցեմետավազե շաղախով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165.0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28</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Զուգարաններիի  պատերի սալիկապատում </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160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29</w:t>
            </w:r>
          </w:p>
        </w:tc>
        <w:tc>
          <w:tcPr>
            <w:tcW w:w="6780" w:type="dxa"/>
            <w:shd w:val="clear" w:color="auto" w:fill="auto"/>
            <w:hideMark/>
          </w:tcPr>
          <w:p w:rsidR="003B5BA4" w:rsidRPr="003B5BA4" w:rsidRDefault="003B5BA4" w:rsidP="003B5BA4">
            <w:pPr>
              <w:rPr>
                <w:rFonts w:ascii="Sylfaen" w:hAnsi="Sylfaen"/>
                <w:sz w:val="18"/>
                <w:szCs w:val="18"/>
              </w:rPr>
            </w:pPr>
            <w:r w:rsidRPr="003B5BA4">
              <w:rPr>
                <w:rFonts w:ascii="Sylfaen" w:hAnsi="Sylfaen"/>
                <w:sz w:val="18"/>
                <w:szCs w:val="18"/>
              </w:rPr>
              <w:t xml:space="preserve">Զուգարաններիի հատակի սալիկապատում </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30</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Աստիճանների երեսապատում գրանիտե սալիկներով</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25.85</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auto" w:fill="auto"/>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31</w:t>
            </w:r>
          </w:p>
        </w:tc>
        <w:tc>
          <w:tcPr>
            <w:tcW w:w="6780" w:type="dxa"/>
            <w:shd w:val="clear" w:color="auto" w:fill="auto"/>
            <w:hideMark/>
          </w:tcPr>
          <w:p w:rsidR="003B5BA4" w:rsidRPr="003B5BA4" w:rsidRDefault="003B5BA4" w:rsidP="003B5BA4">
            <w:pPr>
              <w:rPr>
                <w:rFonts w:ascii="Sylfaen" w:hAnsi="Sylfaen"/>
                <w:sz w:val="18"/>
                <w:szCs w:val="18"/>
              </w:rPr>
            </w:pPr>
            <w:r w:rsidRPr="003B5BA4">
              <w:rPr>
                <w:rFonts w:ascii="Sylfaen" w:hAnsi="Sylfaen"/>
                <w:sz w:val="18"/>
                <w:szCs w:val="18"/>
              </w:rPr>
              <w:t>Հատակի երեսապատում գրանիտե սալիկներով</w:t>
            </w:r>
          </w:p>
        </w:tc>
        <w:tc>
          <w:tcPr>
            <w:tcW w:w="620" w:type="dxa"/>
            <w:shd w:val="clear" w:color="auto" w:fill="auto"/>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r w:rsidRPr="003B5BA4">
              <w:rPr>
                <w:rFonts w:ascii="Sylfaen" w:hAnsi="Sylfaen"/>
                <w:sz w:val="18"/>
                <w:szCs w:val="18"/>
                <w:vertAlign w:val="superscript"/>
              </w:rPr>
              <w:t>2</w:t>
            </w:r>
          </w:p>
        </w:tc>
        <w:tc>
          <w:tcPr>
            <w:tcW w:w="640" w:type="dxa"/>
            <w:shd w:val="clear" w:color="auto" w:fill="auto"/>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4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32</w:t>
            </w:r>
          </w:p>
        </w:tc>
        <w:tc>
          <w:tcPr>
            <w:tcW w:w="6780" w:type="dxa"/>
            <w:shd w:val="clear" w:color="auto" w:fill="auto"/>
            <w:hideMark/>
          </w:tcPr>
          <w:p w:rsidR="003B5BA4" w:rsidRPr="003B5BA4" w:rsidRDefault="003B5BA4" w:rsidP="003B5BA4">
            <w:pPr>
              <w:rPr>
                <w:rFonts w:ascii="Sylfaen" w:hAnsi="Sylfaen"/>
                <w:sz w:val="18"/>
                <w:szCs w:val="18"/>
              </w:rPr>
            </w:pPr>
            <w:r w:rsidRPr="003B5BA4">
              <w:rPr>
                <w:rFonts w:ascii="Sylfaen" w:hAnsi="Sylfaen"/>
                <w:sz w:val="18"/>
                <w:szCs w:val="18"/>
              </w:rPr>
              <w:t xml:space="preserve">Մետաղապլաստե պատուհանագոգերի տեղադրում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մ²</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9.765</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33</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Նիկելապատ մետաղական բազրիքի տեղադրում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մ</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27</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30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34</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Զուգարանակոնքի տեղադրում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30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lastRenderedPageBreak/>
              <w:t>35</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Լվացարանի տեղադրում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30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36</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Զուգարանի ջրահեռացման հոսակներ տեղադրում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30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37</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Լվացարանի ծորակների տեղադրում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30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38</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Հայելիների տեղադրում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30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39</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Տաք ջրի Արիստոն սարքի տեղադրում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30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40</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Փականների տեղադրում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16</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30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41</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Օդամղիչի տեղադրում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42</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Օդատարների կառուցում պոլիվինիքլորիդե խողովակներից d-100մմ</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գծ</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300"/>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43</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Ձևավոր մասերի տեղադրում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16</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44</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Պոլիպրոպիլենային, խողովակաշարի տեղադրում d-15-20մմ զուգարաններում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գմ</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48</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52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45</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Կոյուղու պոլիվինիքլորիդե խողովակաշարի տեղադրում պատերի վրա d-50մմ զուգարաններում</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գծ</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16</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 </w:t>
            </w:r>
          </w:p>
        </w:tc>
        <w:tc>
          <w:tcPr>
            <w:tcW w:w="8040" w:type="dxa"/>
            <w:gridSpan w:val="3"/>
            <w:shd w:val="clear" w:color="000000" w:fill="FFFFFF"/>
            <w:vAlign w:val="center"/>
            <w:hideMark/>
          </w:tcPr>
          <w:p w:rsidR="003B5BA4" w:rsidRPr="003B5BA4" w:rsidRDefault="003B5BA4" w:rsidP="003B5BA4">
            <w:pPr>
              <w:rPr>
                <w:rFonts w:ascii="Sylfaen" w:hAnsi="Sylfaen"/>
                <w:b/>
                <w:bCs/>
                <w:sz w:val="18"/>
                <w:szCs w:val="18"/>
              </w:rPr>
            </w:pPr>
            <w:r w:rsidRPr="003B5BA4">
              <w:rPr>
                <w:rFonts w:ascii="Sylfaen" w:hAnsi="Sylfaen"/>
                <w:b/>
                <w:bCs/>
                <w:sz w:val="18"/>
                <w:szCs w:val="18"/>
              </w:rPr>
              <w:t>Էլոկտրական համակարգի մոնտաժում</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Ավտոմատների տուփի տեղադրում</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Ավտոմատ անջատիչ միաբեռ 63Ա</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15</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Ավտոմատ անջատիչ միաբեռ 100Ա</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Լուսատուների տեղադրում 60x60սմ</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95</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5</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Լուսատուների տեղադրում LED</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12</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6</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Վարդակների տեղադրում </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92</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8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7</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Անջատիչի տեղադրում </w:t>
            </w:r>
          </w:p>
        </w:tc>
        <w:tc>
          <w:tcPr>
            <w:tcW w:w="62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23</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8</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Էլեկտրական պղնձե ППВ 1x2.5 մմ</w:t>
            </w:r>
            <w:r w:rsidRPr="003B5BA4">
              <w:rPr>
                <w:rFonts w:ascii="Sylfaen" w:hAnsi="Sylfaen"/>
                <w:sz w:val="18"/>
                <w:szCs w:val="18"/>
                <w:vertAlign w:val="superscript"/>
              </w:rPr>
              <w:t xml:space="preserve">2  </w:t>
            </w:r>
            <w:r w:rsidRPr="003B5BA4">
              <w:rPr>
                <w:rFonts w:ascii="Sylfaen" w:hAnsi="Sylfaen"/>
                <w:sz w:val="18"/>
                <w:szCs w:val="18"/>
              </w:rPr>
              <w:t xml:space="preserve">հաղորդալարի անցկացում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գծ</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150.0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9</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Էլեկտրական պղնձե ППВ 1x4 մմ</w:t>
            </w:r>
            <w:r w:rsidRPr="003B5BA4">
              <w:rPr>
                <w:rFonts w:ascii="Sylfaen" w:hAnsi="Sylfaen"/>
                <w:sz w:val="18"/>
                <w:szCs w:val="18"/>
                <w:vertAlign w:val="superscript"/>
              </w:rPr>
              <w:t xml:space="preserve">2 </w:t>
            </w:r>
            <w:r w:rsidRPr="003B5BA4">
              <w:rPr>
                <w:rFonts w:ascii="Sylfaen" w:hAnsi="Sylfaen"/>
                <w:sz w:val="18"/>
                <w:szCs w:val="18"/>
              </w:rPr>
              <w:t xml:space="preserve">հաղորդալարի անցկացում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գծ</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350.0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10</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Էլեկտրական պղնձե ППВ 1x1.5 մմ</w:t>
            </w:r>
            <w:r w:rsidRPr="003B5BA4">
              <w:rPr>
                <w:rFonts w:ascii="Sylfaen" w:hAnsi="Sylfaen"/>
                <w:sz w:val="18"/>
                <w:szCs w:val="18"/>
                <w:vertAlign w:val="superscript"/>
              </w:rPr>
              <w:t xml:space="preserve">2  </w:t>
            </w:r>
            <w:r w:rsidRPr="003B5BA4">
              <w:rPr>
                <w:rFonts w:ascii="Sylfaen" w:hAnsi="Sylfaen"/>
                <w:sz w:val="18"/>
                <w:szCs w:val="18"/>
              </w:rPr>
              <w:t xml:space="preserve">հաղորդալարի անցկացում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գծ</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620.0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 </w:t>
            </w:r>
          </w:p>
        </w:tc>
        <w:tc>
          <w:tcPr>
            <w:tcW w:w="8040" w:type="dxa"/>
            <w:gridSpan w:val="3"/>
            <w:shd w:val="clear" w:color="000000" w:fill="FFFFFF"/>
            <w:vAlign w:val="center"/>
            <w:hideMark/>
          </w:tcPr>
          <w:p w:rsidR="003B5BA4" w:rsidRPr="003B5BA4" w:rsidRDefault="003B5BA4" w:rsidP="003B5BA4">
            <w:pPr>
              <w:rPr>
                <w:rFonts w:ascii="Sylfaen" w:hAnsi="Sylfaen"/>
                <w:b/>
                <w:bCs/>
                <w:sz w:val="18"/>
                <w:szCs w:val="18"/>
              </w:rPr>
            </w:pPr>
            <w:r w:rsidRPr="003B5BA4">
              <w:rPr>
                <w:rFonts w:ascii="Sylfaen" w:hAnsi="Sylfaen"/>
                <w:b/>
                <w:bCs/>
                <w:sz w:val="18"/>
                <w:szCs w:val="18"/>
              </w:rPr>
              <w:t>Ջեռուցման համակարգի մոնտաժում</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Ալյումինե ջեռուցման մարտկոցների տեղադրում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էկմ</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25.0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Ալյումինե ջեռուցման մարտկոցների արժեքը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սեկց</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282.0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3</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Մարտկոցների ամրացման դետալներ</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25.0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4</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Պոլիպրոպիլենային, խողովակաշարի տեղադրում ալյումինե շերտով d-25մմ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գմ</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120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5</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Պոլիպրոպիլենային, խողովակաշարի տեղադրում ալյումինե շերտով d-20մմ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գմ</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90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6</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Փականների տեղադրում  d-25մմ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գմ</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50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7</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 xml:space="preserve">Կափյուրների  տեղադրում  </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գմ</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50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255"/>
        </w:trPr>
        <w:tc>
          <w:tcPr>
            <w:tcW w:w="3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8</w:t>
            </w:r>
          </w:p>
        </w:tc>
        <w:tc>
          <w:tcPr>
            <w:tcW w:w="6780" w:type="dxa"/>
            <w:shd w:val="clear" w:color="000000" w:fill="FFFFFF"/>
            <w:hideMark/>
          </w:tcPr>
          <w:p w:rsidR="003B5BA4" w:rsidRPr="003B5BA4" w:rsidRDefault="003B5BA4" w:rsidP="003B5BA4">
            <w:pPr>
              <w:rPr>
                <w:rFonts w:ascii="Sylfaen" w:hAnsi="Sylfaen"/>
                <w:sz w:val="18"/>
                <w:szCs w:val="18"/>
              </w:rPr>
            </w:pPr>
            <w:r w:rsidRPr="003B5BA4">
              <w:rPr>
                <w:rFonts w:ascii="Sylfaen" w:hAnsi="Sylfaen"/>
                <w:sz w:val="18"/>
                <w:szCs w:val="18"/>
              </w:rPr>
              <w:t>Եռյակների տեղադրում</w:t>
            </w:r>
          </w:p>
        </w:tc>
        <w:tc>
          <w:tcPr>
            <w:tcW w:w="62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հատ</w:t>
            </w:r>
          </w:p>
        </w:tc>
        <w:tc>
          <w:tcPr>
            <w:tcW w:w="640" w:type="dxa"/>
            <w:shd w:val="clear" w:color="000000" w:fill="FFFFFF"/>
            <w:noWrap/>
            <w:vAlign w:val="center"/>
            <w:hideMark/>
          </w:tcPr>
          <w:p w:rsidR="003B5BA4" w:rsidRPr="003B5BA4" w:rsidRDefault="003B5BA4" w:rsidP="003B5BA4">
            <w:pPr>
              <w:jc w:val="center"/>
              <w:rPr>
                <w:rFonts w:ascii="Sylfaen" w:hAnsi="Sylfaen"/>
                <w:sz w:val="18"/>
                <w:szCs w:val="18"/>
              </w:rPr>
            </w:pPr>
            <w:r w:rsidRPr="003B5BA4">
              <w:rPr>
                <w:rFonts w:ascii="Sylfaen" w:hAnsi="Sylfaen"/>
                <w:sz w:val="18"/>
                <w:szCs w:val="18"/>
              </w:rPr>
              <w:t>80.0</w:t>
            </w:r>
          </w:p>
        </w:tc>
        <w:tc>
          <w:tcPr>
            <w:tcW w:w="960" w:type="dxa"/>
            <w:shd w:val="clear" w:color="000000" w:fill="FFFFFF"/>
            <w:noWrap/>
            <w:vAlign w:val="center"/>
            <w:hideMark/>
          </w:tcPr>
          <w:p w:rsidR="003B5BA4" w:rsidRPr="003B5BA4" w:rsidRDefault="003B5BA4" w:rsidP="003B5BA4">
            <w:pPr>
              <w:jc w:val="center"/>
              <w:rPr>
                <w:rFonts w:ascii="Sylfaen" w:hAnsi="Sylfaen"/>
                <w:sz w:val="18"/>
                <w:szCs w:val="18"/>
              </w:rPr>
            </w:pPr>
          </w:p>
        </w:tc>
        <w:tc>
          <w:tcPr>
            <w:tcW w:w="1000" w:type="dxa"/>
            <w:shd w:val="clear" w:color="000000" w:fill="FFFFFF"/>
            <w:noWrap/>
            <w:vAlign w:val="center"/>
            <w:hideMark/>
          </w:tcPr>
          <w:p w:rsidR="003B5BA4" w:rsidRPr="003B5BA4" w:rsidRDefault="003B5BA4" w:rsidP="003B5BA4">
            <w:pPr>
              <w:jc w:val="center"/>
              <w:rPr>
                <w:rFonts w:ascii="Sylfaen" w:hAnsi="Sylfaen"/>
                <w:sz w:val="18"/>
                <w:szCs w:val="18"/>
              </w:rPr>
            </w:pPr>
          </w:p>
        </w:tc>
      </w:tr>
      <w:tr w:rsidR="003B5BA4" w:rsidRPr="003B5BA4" w:rsidTr="003B5BA4">
        <w:trPr>
          <w:trHeight w:val="300"/>
        </w:trPr>
        <w:tc>
          <w:tcPr>
            <w:tcW w:w="340" w:type="dxa"/>
            <w:shd w:val="clear" w:color="000000" w:fill="FFFFFF"/>
            <w:noWrap/>
            <w:hideMark/>
          </w:tcPr>
          <w:p w:rsidR="003B5BA4" w:rsidRPr="003B5BA4" w:rsidRDefault="003B5BA4" w:rsidP="003B5BA4">
            <w:pPr>
              <w:jc w:val="center"/>
              <w:rPr>
                <w:rFonts w:ascii="Arial Unicode" w:hAnsi="Arial Unicode"/>
                <w:b/>
                <w:bCs/>
                <w:sz w:val="18"/>
                <w:szCs w:val="18"/>
              </w:rPr>
            </w:pPr>
            <w:r w:rsidRPr="003B5BA4">
              <w:rPr>
                <w:rFonts w:ascii="Arial" w:hAnsi="Arial" w:cs="Arial"/>
                <w:b/>
                <w:bCs/>
                <w:sz w:val="18"/>
                <w:szCs w:val="18"/>
              </w:rPr>
              <w:t> </w:t>
            </w:r>
          </w:p>
        </w:tc>
        <w:tc>
          <w:tcPr>
            <w:tcW w:w="6780" w:type="dxa"/>
            <w:shd w:val="clear" w:color="000000" w:fill="FFFFFF"/>
            <w:noWrap/>
            <w:hideMark/>
          </w:tcPr>
          <w:p w:rsidR="003B5BA4" w:rsidRPr="003B5BA4" w:rsidRDefault="003B5BA4" w:rsidP="003B5BA4">
            <w:pPr>
              <w:rPr>
                <w:rFonts w:ascii="Sylfaen" w:hAnsi="Sylfaen"/>
                <w:b/>
                <w:bCs/>
                <w:sz w:val="18"/>
                <w:szCs w:val="18"/>
              </w:rPr>
            </w:pPr>
            <w:r w:rsidRPr="003B5BA4">
              <w:rPr>
                <w:rFonts w:ascii="Sylfaen" w:hAnsi="Sylfaen"/>
                <w:b/>
                <w:bCs/>
                <w:sz w:val="18"/>
                <w:szCs w:val="18"/>
              </w:rPr>
              <w:t>Ընդամենը</w:t>
            </w:r>
          </w:p>
        </w:tc>
        <w:tc>
          <w:tcPr>
            <w:tcW w:w="620" w:type="dxa"/>
            <w:shd w:val="clear" w:color="000000" w:fill="FFFFFF"/>
            <w:noWrap/>
            <w:vAlign w:val="center"/>
            <w:hideMark/>
          </w:tcPr>
          <w:p w:rsidR="003B5BA4" w:rsidRPr="003B5BA4" w:rsidRDefault="003B5BA4" w:rsidP="003B5BA4">
            <w:pPr>
              <w:jc w:val="center"/>
              <w:rPr>
                <w:rFonts w:ascii="Arial Unicode" w:hAnsi="Arial Unicode"/>
                <w:b/>
                <w:bCs/>
                <w:sz w:val="18"/>
                <w:szCs w:val="18"/>
              </w:rPr>
            </w:pPr>
            <w:r w:rsidRPr="003B5BA4">
              <w:rPr>
                <w:rFonts w:ascii="Arial" w:hAnsi="Arial" w:cs="Arial"/>
                <w:b/>
                <w:bCs/>
                <w:sz w:val="18"/>
                <w:szCs w:val="18"/>
              </w:rPr>
              <w:t> </w:t>
            </w:r>
          </w:p>
        </w:tc>
        <w:tc>
          <w:tcPr>
            <w:tcW w:w="640" w:type="dxa"/>
            <w:shd w:val="clear" w:color="000000" w:fill="FFFFFF"/>
            <w:noWrap/>
            <w:vAlign w:val="center"/>
            <w:hideMark/>
          </w:tcPr>
          <w:p w:rsidR="003B5BA4" w:rsidRPr="003B5BA4" w:rsidRDefault="003B5BA4" w:rsidP="003B5BA4">
            <w:pPr>
              <w:jc w:val="center"/>
              <w:rPr>
                <w:rFonts w:ascii="Arial Unicode" w:hAnsi="Arial Unicode"/>
                <w:b/>
                <w:bCs/>
                <w:sz w:val="18"/>
                <w:szCs w:val="18"/>
              </w:rPr>
            </w:pPr>
            <w:r w:rsidRPr="003B5BA4">
              <w:rPr>
                <w:rFonts w:ascii="Arial" w:hAnsi="Arial" w:cs="Arial"/>
                <w:b/>
                <w:bCs/>
                <w:sz w:val="18"/>
                <w:szCs w:val="18"/>
              </w:rPr>
              <w:t> </w:t>
            </w:r>
          </w:p>
        </w:tc>
        <w:tc>
          <w:tcPr>
            <w:tcW w:w="960" w:type="dxa"/>
            <w:shd w:val="clear" w:color="000000" w:fill="FFFFFF"/>
            <w:noWrap/>
            <w:vAlign w:val="bottom"/>
            <w:hideMark/>
          </w:tcPr>
          <w:p w:rsidR="003B5BA4" w:rsidRPr="003B5BA4" w:rsidRDefault="003B5BA4" w:rsidP="003B5BA4">
            <w:pPr>
              <w:rPr>
                <w:rFonts w:ascii="Sylfaen" w:hAnsi="Sylfaen"/>
                <w:color w:val="000000"/>
                <w:sz w:val="22"/>
                <w:szCs w:val="22"/>
              </w:rPr>
            </w:pPr>
          </w:p>
        </w:tc>
        <w:tc>
          <w:tcPr>
            <w:tcW w:w="1000" w:type="dxa"/>
            <w:shd w:val="clear" w:color="000000" w:fill="FFFFFF"/>
            <w:noWrap/>
            <w:vAlign w:val="bottom"/>
            <w:hideMark/>
          </w:tcPr>
          <w:p w:rsidR="003B5BA4" w:rsidRPr="003B5BA4" w:rsidRDefault="003B5BA4" w:rsidP="003B5BA4">
            <w:pPr>
              <w:jc w:val="right"/>
              <w:rPr>
                <w:rFonts w:ascii="Sylfaen" w:hAnsi="Sylfaen"/>
                <w:color w:val="000000"/>
                <w:sz w:val="22"/>
                <w:szCs w:val="22"/>
              </w:rPr>
            </w:pPr>
          </w:p>
        </w:tc>
      </w:tr>
      <w:tr w:rsidR="003B5BA4" w:rsidRPr="003B5BA4" w:rsidTr="003B5BA4">
        <w:trPr>
          <w:trHeight w:val="315"/>
        </w:trPr>
        <w:tc>
          <w:tcPr>
            <w:tcW w:w="340" w:type="dxa"/>
            <w:shd w:val="clear" w:color="000000" w:fill="FFFFFF"/>
            <w:noWrap/>
            <w:hideMark/>
          </w:tcPr>
          <w:p w:rsidR="003B5BA4" w:rsidRPr="003B5BA4" w:rsidRDefault="003B5BA4" w:rsidP="003B5BA4">
            <w:pPr>
              <w:jc w:val="center"/>
              <w:rPr>
                <w:rFonts w:ascii="Arial Unicode" w:hAnsi="Arial Unicode"/>
                <w:sz w:val="18"/>
                <w:szCs w:val="18"/>
              </w:rPr>
            </w:pPr>
            <w:r w:rsidRPr="003B5BA4">
              <w:rPr>
                <w:rFonts w:ascii="Arial" w:hAnsi="Arial" w:cs="Arial"/>
                <w:sz w:val="18"/>
                <w:szCs w:val="18"/>
              </w:rPr>
              <w:t> </w:t>
            </w:r>
          </w:p>
        </w:tc>
        <w:tc>
          <w:tcPr>
            <w:tcW w:w="6780" w:type="dxa"/>
            <w:shd w:val="clear" w:color="000000" w:fill="FFFFFF"/>
            <w:noWrap/>
            <w:hideMark/>
          </w:tcPr>
          <w:p w:rsidR="003B5BA4" w:rsidRPr="003B5BA4" w:rsidRDefault="003B5BA4" w:rsidP="003B5BA4">
            <w:pPr>
              <w:rPr>
                <w:rFonts w:ascii="Sylfaen" w:hAnsi="Sylfaen"/>
                <w:sz w:val="20"/>
                <w:szCs w:val="20"/>
              </w:rPr>
            </w:pPr>
            <w:r w:rsidRPr="003B5BA4">
              <w:rPr>
                <w:rFonts w:ascii="Sylfaen" w:hAnsi="Sylfaen"/>
                <w:sz w:val="20"/>
                <w:szCs w:val="20"/>
              </w:rPr>
              <w:t>Շահույթ</w:t>
            </w:r>
          </w:p>
        </w:tc>
        <w:tc>
          <w:tcPr>
            <w:tcW w:w="620" w:type="dxa"/>
            <w:shd w:val="clear" w:color="000000" w:fill="FFFFFF"/>
            <w:noWrap/>
            <w:vAlign w:val="center"/>
            <w:hideMark/>
          </w:tcPr>
          <w:p w:rsidR="003B5BA4" w:rsidRPr="003B5BA4" w:rsidRDefault="003B5BA4" w:rsidP="003B5BA4">
            <w:pPr>
              <w:jc w:val="center"/>
              <w:rPr>
                <w:rFonts w:ascii="Arial Unicode" w:hAnsi="Arial Unicode"/>
                <w:sz w:val="18"/>
                <w:szCs w:val="18"/>
              </w:rPr>
            </w:pPr>
          </w:p>
        </w:tc>
        <w:tc>
          <w:tcPr>
            <w:tcW w:w="640" w:type="dxa"/>
            <w:shd w:val="clear" w:color="000000" w:fill="FFFFFF"/>
            <w:noWrap/>
            <w:vAlign w:val="center"/>
            <w:hideMark/>
          </w:tcPr>
          <w:p w:rsidR="003B5BA4" w:rsidRPr="003B5BA4" w:rsidRDefault="003B5BA4" w:rsidP="003B5BA4">
            <w:pPr>
              <w:jc w:val="center"/>
              <w:rPr>
                <w:rFonts w:ascii="Arial Unicode" w:hAnsi="Arial Unicode"/>
                <w:sz w:val="18"/>
                <w:szCs w:val="18"/>
              </w:rPr>
            </w:pPr>
            <w:r w:rsidRPr="003B5BA4">
              <w:rPr>
                <w:rFonts w:ascii="Arial" w:hAnsi="Arial" w:cs="Arial"/>
                <w:sz w:val="18"/>
                <w:szCs w:val="18"/>
              </w:rPr>
              <w:t> </w:t>
            </w:r>
          </w:p>
        </w:tc>
        <w:tc>
          <w:tcPr>
            <w:tcW w:w="960" w:type="dxa"/>
            <w:shd w:val="clear" w:color="000000" w:fill="FFFFFF"/>
            <w:noWrap/>
            <w:vAlign w:val="bottom"/>
            <w:hideMark/>
          </w:tcPr>
          <w:p w:rsidR="003B5BA4" w:rsidRPr="003B5BA4" w:rsidRDefault="003B5BA4" w:rsidP="003B5BA4">
            <w:pPr>
              <w:rPr>
                <w:rFonts w:ascii="Sylfaen" w:hAnsi="Sylfaen"/>
                <w:color w:val="000000"/>
                <w:sz w:val="22"/>
                <w:szCs w:val="22"/>
              </w:rPr>
            </w:pPr>
          </w:p>
        </w:tc>
        <w:tc>
          <w:tcPr>
            <w:tcW w:w="1000" w:type="dxa"/>
            <w:shd w:val="clear" w:color="000000" w:fill="FFFFFF"/>
            <w:noWrap/>
            <w:vAlign w:val="bottom"/>
            <w:hideMark/>
          </w:tcPr>
          <w:p w:rsidR="003B5BA4" w:rsidRPr="003B5BA4" w:rsidRDefault="003B5BA4" w:rsidP="003B5BA4">
            <w:pPr>
              <w:jc w:val="right"/>
              <w:rPr>
                <w:rFonts w:ascii="Sylfaen" w:hAnsi="Sylfaen"/>
                <w:sz w:val="20"/>
                <w:szCs w:val="20"/>
              </w:rPr>
            </w:pPr>
          </w:p>
        </w:tc>
      </w:tr>
      <w:tr w:rsidR="003B5BA4" w:rsidRPr="003B5BA4" w:rsidTr="003B5BA4">
        <w:trPr>
          <w:trHeight w:val="315"/>
        </w:trPr>
        <w:tc>
          <w:tcPr>
            <w:tcW w:w="340" w:type="dxa"/>
            <w:shd w:val="clear" w:color="000000" w:fill="FFFFFF"/>
            <w:noWrap/>
            <w:hideMark/>
          </w:tcPr>
          <w:p w:rsidR="003B5BA4" w:rsidRPr="003B5BA4" w:rsidRDefault="003B5BA4" w:rsidP="003B5BA4">
            <w:pPr>
              <w:jc w:val="center"/>
              <w:rPr>
                <w:rFonts w:ascii="Arial Unicode" w:hAnsi="Arial Unicode"/>
                <w:sz w:val="18"/>
                <w:szCs w:val="18"/>
              </w:rPr>
            </w:pPr>
            <w:r w:rsidRPr="003B5BA4">
              <w:rPr>
                <w:rFonts w:ascii="Arial" w:hAnsi="Arial" w:cs="Arial"/>
                <w:sz w:val="18"/>
                <w:szCs w:val="18"/>
              </w:rPr>
              <w:t> </w:t>
            </w:r>
          </w:p>
        </w:tc>
        <w:tc>
          <w:tcPr>
            <w:tcW w:w="6780" w:type="dxa"/>
            <w:shd w:val="clear" w:color="000000" w:fill="FFFFFF"/>
            <w:noWrap/>
            <w:hideMark/>
          </w:tcPr>
          <w:p w:rsidR="003B5BA4" w:rsidRPr="003B5BA4" w:rsidRDefault="003B5BA4" w:rsidP="003B5BA4">
            <w:pPr>
              <w:rPr>
                <w:rFonts w:ascii="Sylfaen" w:hAnsi="Sylfaen"/>
                <w:sz w:val="20"/>
                <w:szCs w:val="20"/>
              </w:rPr>
            </w:pPr>
            <w:r w:rsidRPr="003B5BA4">
              <w:rPr>
                <w:rFonts w:ascii="Sylfaen" w:hAnsi="Sylfaen"/>
                <w:sz w:val="20"/>
                <w:szCs w:val="20"/>
              </w:rPr>
              <w:t>Ընդամենը</w:t>
            </w:r>
          </w:p>
        </w:tc>
        <w:tc>
          <w:tcPr>
            <w:tcW w:w="620" w:type="dxa"/>
            <w:shd w:val="clear" w:color="000000" w:fill="FFFFFF"/>
            <w:noWrap/>
            <w:vAlign w:val="center"/>
            <w:hideMark/>
          </w:tcPr>
          <w:p w:rsidR="003B5BA4" w:rsidRPr="003B5BA4" w:rsidRDefault="003B5BA4" w:rsidP="003B5BA4">
            <w:pPr>
              <w:jc w:val="center"/>
              <w:rPr>
                <w:rFonts w:ascii="Arial Unicode" w:hAnsi="Arial Unicode"/>
                <w:sz w:val="18"/>
                <w:szCs w:val="18"/>
              </w:rPr>
            </w:pPr>
            <w:r w:rsidRPr="003B5BA4">
              <w:rPr>
                <w:rFonts w:ascii="Arial" w:hAnsi="Arial" w:cs="Arial"/>
                <w:sz w:val="18"/>
                <w:szCs w:val="18"/>
              </w:rPr>
              <w:t> </w:t>
            </w:r>
          </w:p>
        </w:tc>
        <w:tc>
          <w:tcPr>
            <w:tcW w:w="640" w:type="dxa"/>
            <w:shd w:val="clear" w:color="000000" w:fill="FFFFFF"/>
            <w:noWrap/>
            <w:vAlign w:val="center"/>
            <w:hideMark/>
          </w:tcPr>
          <w:p w:rsidR="003B5BA4" w:rsidRPr="003B5BA4" w:rsidRDefault="003B5BA4" w:rsidP="003B5BA4">
            <w:pPr>
              <w:jc w:val="center"/>
              <w:rPr>
                <w:rFonts w:ascii="Arial Unicode" w:hAnsi="Arial Unicode"/>
                <w:sz w:val="18"/>
                <w:szCs w:val="18"/>
              </w:rPr>
            </w:pPr>
            <w:r w:rsidRPr="003B5BA4">
              <w:rPr>
                <w:rFonts w:ascii="Arial" w:hAnsi="Arial" w:cs="Arial"/>
                <w:sz w:val="18"/>
                <w:szCs w:val="18"/>
              </w:rPr>
              <w:t> </w:t>
            </w:r>
          </w:p>
        </w:tc>
        <w:tc>
          <w:tcPr>
            <w:tcW w:w="960" w:type="dxa"/>
            <w:shd w:val="clear" w:color="000000" w:fill="FFFFFF"/>
            <w:noWrap/>
            <w:vAlign w:val="bottom"/>
            <w:hideMark/>
          </w:tcPr>
          <w:p w:rsidR="003B5BA4" w:rsidRPr="003B5BA4" w:rsidRDefault="003B5BA4" w:rsidP="003B5BA4">
            <w:pPr>
              <w:rPr>
                <w:rFonts w:ascii="Sylfaen" w:hAnsi="Sylfaen"/>
                <w:color w:val="000000"/>
                <w:sz w:val="22"/>
                <w:szCs w:val="22"/>
              </w:rPr>
            </w:pPr>
          </w:p>
        </w:tc>
        <w:tc>
          <w:tcPr>
            <w:tcW w:w="1000" w:type="dxa"/>
            <w:shd w:val="clear" w:color="000000" w:fill="FFFFFF"/>
            <w:noWrap/>
            <w:vAlign w:val="bottom"/>
            <w:hideMark/>
          </w:tcPr>
          <w:p w:rsidR="003B5BA4" w:rsidRPr="003B5BA4" w:rsidRDefault="003B5BA4" w:rsidP="003B5BA4">
            <w:pPr>
              <w:jc w:val="right"/>
              <w:rPr>
                <w:rFonts w:ascii="Sylfaen" w:hAnsi="Sylfaen"/>
                <w:sz w:val="20"/>
                <w:szCs w:val="20"/>
              </w:rPr>
            </w:pPr>
          </w:p>
        </w:tc>
      </w:tr>
      <w:tr w:rsidR="003B5BA4" w:rsidRPr="003B5BA4" w:rsidTr="003B5BA4">
        <w:trPr>
          <w:trHeight w:val="315"/>
        </w:trPr>
        <w:tc>
          <w:tcPr>
            <w:tcW w:w="340" w:type="dxa"/>
            <w:shd w:val="clear" w:color="000000" w:fill="FFFFFF"/>
            <w:noWrap/>
            <w:hideMark/>
          </w:tcPr>
          <w:p w:rsidR="003B5BA4" w:rsidRPr="003B5BA4" w:rsidRDefault="003B5BA4" w:rsidP="003B5BA4">
            <w:pPr>
              <w:jc w:val="center"/>
              <w:rPr>
                <w:rFonts w:ascii="Arial Unicode" w:hAnsi="Arial Unicode"/>
                <w:sz w:val="18"/>
                <w:szCs w:val="18"/>
              </w:rPr>
            </w:pPr>
            <w:r w:rsidRPr="003B5BA4">
              <w:rPr>
                <w:rFonts w:ascii="Arial" w:hAnsi="Arial" w:cs="Arial"/>
                <w:sz w:val="18"/>
                <w:szCs w:val="18"/>
              </w:rPr>
              <w:t> </w:t>
            </w:r>
          </w:p>
        </w:tc>
        <w:tc>
          <w:tcPr>
            <w:tcW w:w="6780" w:type="dxa"/>
            <w:shd w:val="clear" w:color="000000" w:fill="FFFFFF"/>
            <w:noWrap/>
            <w:hideMark/>
          </w:tcPr>
          <w:p w:rsidR="003B5BA4" w:rsidRPr="003B5BA4" w:rsidRDefault="003B5BA4" w:rsidP="003B5BA4">
            <w:pPr>
              <w:rPr>
                <w:rFonts w:ascii="Sylfaen" w:hAnsi="Sylfaen"/>
                <w:sz w:val="20"/>
                <w:szCs w:val="20"/>
              </w:rPr>
            </w:pPr>
            <w:r w:rsidRPr="003B5BA4">
              <w:rPr>
                <w:rFonts w:ascii="Sylfaen" w:hAnsi="Sylfaen"/>
                <w:sz w:val="20"/>
                <w:szCs w:val="20"/>
              </w:rPr>
              <w:t>ԱԱՀ</w:t>
            </w:r>
          </w:p>
        </w:tc>
        <w:tc>
          <w:tcPr>
            <w:tcW w:w="620" w:type="dxa"/>
            <w:shd w:val="clear" w:color="000000" w:fill="FFFFFF"/>
            <w:noWrap/>
            <w:vAlign w:val="center"/>
            <w:hideMark/>
          </w:tcPr>
          <w:p w:rsidR="003B5BA4" w:rsidRPr="003B5BA4" w:rsidRDefault="003B5BA4" w:rsidP="003B5BA4">
            <w:pPr>
              <w:jc w:val="center"/>
              <w:rPr>
                <w:rFonts w:ascii="Arial Unicode" w:hAnsi="Arial Unicode"/>
                <w:sz w:val="18"/>
                <w:szCs w:val="18"/>
              </w:rPr>
            </w:pPr>
            <w:r w:rsidRPr="003B5BA4">
              <w:rPr>
                <w:rFonts w:ascii="Arial Unicode" w:hAnsi="Arial Unicode"/>
                <w:sz w:val="18"/>
                <w:szCs w:val="18"/>
              </w:rPr>
              <w:t>20%</w:t>
            </w:r>
          </w:p>
        </w:tc>
        <w:tc>
          <w:tcPr>
            <w:tcW w:w="640" w:type="dxa"/>
            <w:shd w:val="clear" w:color="000000" w:fill="FFFFFF"/>
            <w:noWrap/>
            <w:vAlign w:val="center"/>
            <w:hideMark/>
          </w:tcPr>
          <w:p w:rsidR="003B5BA4" w:rsidRPr="003B5BA4" w:rsidRDefault="003B5BA4" w:rsidP="003B5BA4">
            <w:pPr>
              <w:jc w:val="center"/>
              <w:rPr>
                <w:rFonts w:ascii="Arial Unicode" w:hAnsi="Arial Unicode"/>
                <w:sz w:val="18"/>
                <w:szCs w:val="18"/>
              </w:rPr>
            </w:pPr>
            <w:r w:rsidRPr="003B5BA4">
              <w:rPr>
                <w:rFonts w:ascii="Arial" w:hAnsi="Arial" w:cs="Arial"/>
                <w:sz w:val="18"/>
                <w:szCs w:val="18"/>
              </w:rPr>
              <w:t> </w:t>
            </w:r>
          </w:p>
        </w:tc>
        <w:tc>
          <w:tcPr>
            <w:tcW w:w="960" w:type="dxa"/>
            <w:shd w:val="clear" w:color="000000" w:fill="FFFFFF"/>
            <w:noWrap/>
            <w:vAlign w:val="bottom"/>
            <w:hideMark/>
          </w:tcPr>
          <w:p w:rsidR="003B5BA4" w:rsidRPr="003B5BA4" w:rsidRDefault="003B5BA4" w:rsidP="003B5BA4">
            <w:pPr>
              <w:rPr>
                <w:rFonts w:ascii="Sylfaen" w:hAnsi="Sylfaen"/>
                <w:color w:val="000000"/>
                <w:sz w:val="22"/>
                <w:szCs w:val="22"/>
              </w:rPr>
            </w:pPr>
          </w:p>
        </w:tc>
        <w:tc>
          <w:tcPr>
            <w:tcW w:w="1000" w:type="dxa"/>
            <w:shd w:val="clear" w:color="000000" w:fill="FFFFFF"/>
            <w:noWrap/>
            <w:vAlign w:val="bottom"/>
            <w:hideMark/>
          </w:tcPr>
          <w:p w:rsidR="003B5BA4" w:rsidRPr="003B5BA4" w:rsidRDefault="003B5BA4" w:rsidP="003B5BA4">
            <w:pPr>
              <w:jc w:val="right"/>
              <w:rPr>
                <w:rFonts w:ascii="Sylfaen" w:hAnsi="Sylfaen"/>
                <w:sz w:val="20"/>
                <w:szCs w:val="20"/>
              </w:rPr>
            </w:pPr>
          </w:p>
        </w:tc>
      </w:tr>
      <w:tr w:rsidR="003B5BA4" w:rsidRPr="003B5BA4" w:rsidTr="003B5BA4">
        <w:trPr>
          <w:trHeight w:val="315"/>
        </w:trPr>
        <w:tc>
          <w:tcPr>
            <w:tcW w:w="340" w:type="dxa"/>
            <w:shd w:val="clear" w:color="000000" w:fill="FFFFFF"/>
            <w:noWrap/>
            <w:hideMark/>
          </w:tcPr>
          <w:p w:rsidR="003B5BA4" w:rsidRPr="003B5BA4" w:rsidRDefault="003B5BA4" w:rsidP="003B5BA4">
            <w:pPr>
              <w:jc w:val="center"/>
              <w:rPr>
                <w:rFonts w:ascii="Arial Unicode" w:hAnsi="Arial Unicode"/>
                <w:sz w:val="18"/>
                <w:szCs w:val="18"/>
              </w:rPr>
            </w:pPr>
            <w:r w:rsidRPr="003B5BA4">
              <w:rPr>
                <w:rFonts w:ascii="Arial" w:hAnsi="Arial" w:cs="Arial"/>
                <w:sz w:val="18"/>
                <w:szCs w:val="18"/>
              </w:rPr>
              <w:t> </w:t>
            </w:r>
          </w:p>
        </w:tc>
        <w:tc>
          <w:tcPr>
            <w:tcW w:w="6780" w:type="dxa"/>
            <w:shd w:val="clear" w:color="000000" w:fill="FFFFFF"/>
            <w:noWrap/>
            <w:hideMark/>
          </w:tcPr>
          <w:p w:rsidR="003B5BA4" w:rsidRPr="003B5BA4" w:rsidRDefault="003B5BA4" w:rsidP="003B5BA4">
            <w:pPr>
              <w:rPr>
                <w:rFonts w:ascii="Sylfaen" w:hAnsi="Sylfaen"/>
                <w:b/>
                <w:bCs/>
                <w:sz w:val="20"/>
                <w:szCs w:val="20"/>
              </w:rPr>
            </w:pPr>
            <w:r w:rsidRPr="003B5BA4">
              <w:rPr>
                <w:rFonts w:ascii="Sylfaen" w:hAnsi="Sylfaen"/>
                <w:b/>
                <w:bCs/>
                <w:sz w:val="20"/>
                <w:szCs w:val="20"/>
              </w:rPr>
              <w:t xml:space="preserve">Ընդամենը </w:t>
            </w:r>
          </w:p>
        </w:tc>
        <w:tc>
          <w:tcPr>
            <w:tcW w:w="620" w:type="dxa"/>
            <w:shd w:val="clear" w:color="000000" w:fill="FFFFFF"/>
            <w:noWrap/>
            <w:vAlign w:val="center"/>
            <w:hideMark/>
          </w:tcPr>
          <w:p w:rsidR="003B5BA4" w:rsidRPr="003B5BA4" w:rsidRDefault="003B5BA4" w:rsidP="003B5BA4">
            <w:pPr>
              <w:jc w:val="center"/>
              <w:rPr>
                <w:rFonts w:ascii="Arial Unicode" w:hAnsi="Arial Unicode"/>
                <w:sz w:val="18"/>
                <w:szCs w:val="18"/>
              </w:rPr>
            </w:pPr>
            <w:r w:rsidRPr="003B5BA4">
              <w:rPr>
                <w:rFonts w:ascii="Arial" w:hAnsi="Arial" w:cs="Arial"/>
                <w:sz w:val="18"/>
                <w:szCs w:val="18"/>
              </w:rPr>
              <w:t> </w:t>
            </w:r>
          </w:p>
        </w:tc>
        <w:tc>
          <w:tcPr>
            <w:tcW w:w="640" w:type="dxa"/>
            <w:shd w:val="clear" w:color="000000" w:fill="FFFFFF"/>
            <w:noWrap/>
            <w:vAlign w:val="center"/>
            <w:hideMark/>
          </w:tcPr>
          <w:p w:rsidR="003B5BA4" w:rsidRPr="003B5BA4" w:rsidRDefault="003B5BA4" w:rsidP="003B5BA4">
            <w:pPr>
              <w:jc w:val="center"/>
              <w:rPr>
                <w:rFonts w:ascii="Arial Unicode" w:hAnsi="Arial Unicode"/>
                <w:sz w:val="18"/>
                <w:szCs w:val="18"/>
              </w:rPr>
            </w:pPr>
            <w:r w:rsidRPr="003B5BA4">
              <w:rPr>
                <w:rFonts w:ascii="Arial" w:hAnsi="Arial" w:cs="Arial"/>
                <w:sz w:val="18"/>
                <w:szCs w:val="18"/>
              </w:rPr>
              <w:t> </w:t>
            </w:r>
          </w:p>
        </w:tc>
        <w:tc>
          <w:tcPr>
            <w:tcW w:w="960" w:type="dxa"/>
            <w:shd w:val="clear" w:color="000000" w:fill="FFFFFF"/>
            <w:noWrap/>
            <w:vAlign w:val="bottom"/>
            <w:hideMark/>
          </w:tcPr>
          <w:p w:rsidR="003B5BA4" w:rsidRPr="003B5BA4" w:rsidRDefault="003B5BA4" w:rsidP="003B5BA4">
            <w:pPr>
              <w:rPr>
                <w:rFonts w:ascii="Sylfaen" w:hAnsi="Sylfaen"/>
                <w:color w:val="000000"/>
                <w:sz w:val="22"/>
                <w:szCs w:val="22"/>
              </w:rPr>
            </w:pPr>
          </w:p>
        </w:tc>
        <w:tc>
          <w:tcPr>
            <w:tcW w:w="1000" w:type="dxa"/>
            <w:shd w:val="clear" w:color="000000" w:fill="FFFFFF"/>
            <w:noWrap/>
            <w:hideMark/>
          </w:tcPr>
          <w:p w:rsidR="003B5BA4" w:rsidRPr="003B5BA4" w:rsidRDefault="003B5BA4" w:rsidP="003B5BA4">
            <w:pPr>
              <w:jc w:val="right"/>
              <w:rPr>
                <w:rFonts w:ascii="Sylfaen" w:hAnsi="Sylfaen"/>
                <w:sz w:val="20"/>
                <w:szCs w:val="20"/>
              </w:rPr>
            </w:pPr>
          </w:p>
        </w:tc>
      </w:tr>
      <w:tr w:rsidR="003B5BA4" w:rsidRPr="003B5BA4" w:rsidTr="003B5BA4">
        <w:trPr>
          <w:trHeight w:val="330"/>
        </w:trPr>
        <w:tc>
          <w:tcPr>
            <w:tcW w:w="340" w:type="dxa"/>
            <w:shd w:val="clear" w:color="000000" w:fill="FFFFFF"/>
            <w:noWrap/>
            <w:hideMark/>
          </w:tcPr>
          <w:p w:rsidR="003B5BA4" w:rsidRPr="003B5BA4" w:rsidRDefault="003B5BA4" w:rsidP="003B5BA4">
            <w:pPr>
              <w:jc w:val="center"/>
              <w:rPr>
                <w:rFonts w:ascii="Arial Unicode" w:hAnsi="Arial Unicode"/>
                <w:sz w:val="18"/>
                <w:szCs w:val="18"/>
              </w:rPr>
            </w:pPr>
            <w:r w:rsidRPr="003B5BA4">
              <w:rPr>
                <w:rFonts w:ascii="Arial" w:hAnsi="Arial" w:cs="Arial"/>
                <w:sz w:val="18"/>
                <w:szCs w:val="18"/>
              </w:rPr>
              <w:t> </w:t>
            </w:r>
          </w:p>
        </w:tc>
        <w:tc>
          <w:tcPr>
            <w:tcW w:w="6780" w:type="dxa"/>
            <w:shd w:val="clear" w:color="000000" w:fill="FFFFFF"/>
            <w:noWrap/>
            <w:hideMark/>
          </w:tcPr>
          <w:p w:rsidR="003B5BA4" w:rsidRPr="003B5BA4" w:rsidRDefault="003B5BA4" w:rsidP="003B5BA4">
            <w:pPr>
              <w:rPr>
                <w:rFonts w:ascii="Sylfaen" w:hAnsi="Sylfaen"/>
                <w:b/>
                <w:bCs/>
                <w:sz w:val="20"/>
                <w:szCs w:val="20"/>
              </w:rPr>
            </w:pPr>
            <w:r w:rsidRPr="003B5BA4">
              <w:rPr>
                <w:rFonts w:ascii="Sylfaen" w:hAnsi="Sylfaen"/>
                <w:b/>
                <w:bCs/>
                <w:sz w:val="20"/>
                <w:szCs w:val="20"/>
              </w:rPr>
              <w:t xml:space="preserve">Ընդամենը </w:t>
            </w:r>
          </w:p>
        </w:tc>
        <w:tc>
          <w:tcPr>
            <w:tcW w:w="620" w:type="dxa"/>
            <w:shd w:val="clear" w:color="000000" w:fill="FFFFFF"/>
            <w:noWrap/>
            <w:vAlign w:val="center"/>
            <w:hideMark/>
          </w:tcPr>
          <w:p w:rsidR="003B5BA4" w:rsidRPr="003B5BA4" w:rsidRDefault="003B5BA4" w:rsidP="003B5BA4">
            <w:pPr>
              <w:jc w:val="right"/>
              <w:rPr>
                <w:rFonts w:ascii="Arial Unicode" w:hAnsi="Arial Unicode"/>
                <w:b/>
                <w:bCs/>
                <w:sz w:val="20"/>
                <w:szCs w:val="20"/>
              </w:rPr>
            </w:pPr>
            <w:r w:rsidRPr="003B5BA4">
              <w:rPr>
                <w:rFonts w:ascii="Arial" w:hAnsi="Arial" w:cs="Arial"/>
                <w:b/>
                <w:bCs/>
                <w:sz w:val="20"/>
                <w:szCs w:val="20"/>
              </w:rPr>
              <w:t> </w:t>
            </w:r>
          </w:p>
        </w:tc>
        <w:tc>
          <w:tcPr>
            <w:tcW w:w="640" w:type="dxa"/>
            <w:shd w:val="clear" w:color="000000" w:fill="FFFFFF"/>
            <w:noWrap/>
            <w:vAlign w:val="center"/>
            <w:hideMark/>
          </w:tcPr>
          <w:p w:rsidR="003B5BA4" w:rsidRPr="003B5BA4" w:rsidRDefault="003B5BA4" w:rsidP="003B5BA4">
            <w:pPr>
              <w:jc w:val="right"/>
              <w:rPr>
                <w:rFonts w:ascii="Arial Unicode" w:hAnsi="Arial Unicode"/>
                <w:b/>
                <w:bCs/>
                <w:sz w:val="20"/>
                <w:szCs w:val="20"/>
              </w:rPr>
            </w:pPr>
            <w:r w:rsidRPr="003B5BA4">
              <w:rPr>
                <w:rFonts w:ascii="Arial" w:hAnsi="Arial" w:cs="Arial"/>
                <w:b/>
                <w:bCs/>
                <w:sz w:val="20"/>
                <w:szCs w:val="20"/>
              </w:rPr>
              <w:t> </w:t>
            </w:r>
          </w:p>
        </w:tc>
        <w:tc>
          <w:tcPr>
            <w:tcW w:w="960" w:type="dxa"/>
            <w:shd w:val="clear" w:color="000000" w:fill="FFFFFF"/>
            <w:noWrap/>
            <w:vAlign w:val="bottom"/>
            <w:hideMark/>
          </w:tcPr>
          <w:p w:rsidR="003B5BA4" w:rsidRPr="003B5BA4" w:rsidRDefault="003B5BA4" w:rsidP="003B5BA4">
            <w:pPr>
              <w:rPr>
                <w:rFonts w:ascii="Sylfaen" w:hAnsi="Sylfaen"/>
                <w:color w:val="000000"/>
                <w:sz w:val="22"/>
                <w:szCs w:val="22"/>
              </w:rPr>
            </w:pPr>
            <w:r w:rsidRPr="003B5BA4">
              <w:rPr>
                <w:rFonts w:ascii="Sylfaen" w:hAnsi="Sylfaen"/>
                <w:color w:val="000000"/>
                <w:sz w:val="22"/>
                <w:szCs w:val="22"/>
              </w:rPr>
              <w:t> </w:t>
            </w:r>
          </w:p>
        </w:tc>
        <w:tc>
          <w:tcPr>
            <w:tcW w:w="1000" w:type="dxa"/>
            <w:shd w:val="clear" w:color="000000" w:fill="FFFFFF"/>
            <w:noWrap/>
            <w:vAlign w:val="bottom"/>
            <w:hideMark/>
          </w:tcPr>
          <w:p w:rsidR="003B5BA4" w:rsidRPr="003B5BA4" w:rsidRDefault="003B5BA4" w:rsidP="003B5BA4">
            <w:pPr>
              <w:jc w:val="right"/>
              <w:rPr>
                <w:rFonts w:ascii="Sylfaen" w:hAnsi="Sylfaen"/>
                <w:sz w:val="22"/>
                <w:szCs w:val="22"/>
              </w:rPr>
            </w:pPr>
          </w:p>
        </w:tc>
      </w:tr>
    </w:tbl>
    <w:p w:rsidR="003B5BA4" w:rsidRDefault="003B5BA4" w:rsidP="009F51E2">
      <w:pPr>
        <w:jc w:val="center"/>
        <w:rPr>
          <w:rFonts w:ascii="Sylfaen" w:hAnsi="Sylfaen"/>
          <w:b/>
          <w:sz w:val="16"/>
          <w:szCs w:val="16"/>
        </w:rPr>
      </w:pPr>
    </w:p>
    <w:p w:rsidR="003B5BA4" w:rsidRDefault="003B5BA4" w:rsidP="009F51E2">
      <w:pPr>
        <w:jc w:val="center"/>
        <w:rPr>
          <w:rFonts w:ascii="Sylfaen" w:hAnsi="Sylfaen"/>
          <w:b/>
          <w:sz w:val="16"/>
          <w:szCs w:val="16"/>
        </w:rPr>
      </w:pPr>
    </w:p>
    <w:p w:rsidR="003B5BA4" w:rsidRDefault="003B5BA4" w:rsidP="009F51E2">
      <w:pPr>
        <w:jc w:val="center"/>
        <w:rPr>
          <w:rFonts w:ascii="Sylfaen" w:hAnsi="Sylfaen"/>
          <w:b/>
          <w:sz w:val="16"/>
          <w:szCs w:val="16"/>
        </w:rPr>
      </w:pPr>
    </w:p>
    <w:p w:rsidR="003B5BA4" w:rsidRDefault="003B5BA4" w:rsidP="009F51E2">
      <w:pPr>
        <w:jc w:val="center"/>
        <w:rPr>
          <w:rFonts w:ascii="Sylfaen" w:hAnsi="Sylfaen"/>
          <w:b/>
          <w:sz w:val="16"/>
          <w:szCs w:val="16"/>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CA12FB" w:rsidRDefault="005A5D42" w:rsidP="009465DD">
      <w:pPr>
        <w:rPr>
          <w:rFonts w:ascii="Sylfaen" w:hAnsi="Sylfaen"/>
          <w:sz w:val="16"/>
          <w:szCs w:val="16"/>
        </w:rPr>
      </w:pPr>
      <w:r w:rsidRPr="0036470E">
        <w:rPr>
          <w:rFonts w:ascii="Sylfaen" w:hAnsi="Sylfaen"/>
          <w:sz w:val="16"/>
          <w:szCs w:val="16"/>
          <w:lang w:val="hy-AM"/>
        </w:rPr>
        <w:t xml:space="preserve">        </w:t>
      </w:r>
    </w:p>
    <w:p w:rsidR="00CA12FB" w:rsidRDefault="00CA12FB" w:rsidP="009465DD">
      <w:pPr>
        <w:rPr>
          <w:rFonts w:ascii="Sylfaen" w:hAnsi="Sylfaen"/>
          <w:sz w:val="16"/>
          <w:szCs w:val="16"/>
        </w:rPr>
      </w:pPr>
    </w:p>
    <w:p w:rsidR="001D0CA4" w:rsidRDefault="001D0CA4" w:rsidP="009465DD">
      <w:pPr>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9465DD">
        <w:rPr>
          <w:rFonts w:ascii="Sylfaen" w:hAnsi="Sylfaen"/>
          <w:sz w:val="18"/>
          <w:szCs w:val="18"/>
        </w:rPr>
        <w:t xml:space="preserve">       </w:t>
      </w:r>
      <w:r w:rsidRPr="008463B9">
        <w:rPr>
          <w:rFonts w:ascii="Sylfaen" w:hAnsi="Sylfaen"/>
          <w:sz w:val="18"/>
          <w:szCs w:val="18"/>
          <w:lang w:val="hy-AM"/>
        </w:rPr>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B44A8" w:rsidRPr="005B320C" w:rsidRDefault="001D0CA4" w:rsidP="005B320C">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AD44DF" w:rsidTr="00AD44DF">
        <w:trPr>
          <w:trHeight w:val="495"/>
        </w:trPr>
        <w:tc>
          <w:tcPr>
            <w:tcW w:w="9687" w:type="dxa"/>
            <w:gridSpan w:val="2"/>
            <w:shd w:val="clear" w:color="auto" w:fill="auto"/>
          </w:tcPr>
          <w:p w:rsidR="00175E48" w:rsidRPr="00AD44DF" w:rsidRDefault="008F7ADF" w:rsidP="00E676EA">
            <w:pPr>
              <w:jc w:val="center"/>
              <w:rPr>
                <w:rFonts w:ascii="Sylfaen" w:hAnsi="Sylfaen" w:cs="TimesArmenianPSMT"/>
                <w:b/>
                <w:i/>
                <w:color w:val="000000"/>
                <w:sz w:val="18"/>
                <w:szCs w:val="18"/>
                <w:lang w:val="hy-AM" w:eastAsia="ru-RU"/>
              </w:rPr>
            </w:pPr>
            <w:r w:rsidRPr="00AD44DF">
              <w:rPr>
                <w:rFonts w:ascii="Sylfaen" w:hAnsi="Sylfaen" w:cs="TimesArmenianPSMT"/>
                <w:b/>
                <w:i/>
                <w:color w:val="000000"/>
                <w:sz w:val="18"/>
                <w:szCs w:val="18"/>
                <w:lang w:val="hy-AM" w:eastAsia="ru-RU"/>
              </w:rPr>
              <w:t>«</w:t>
            </w:r>
            <w:r w:rsidR="00D23A7F" w:rsidRPr="00AD44DF">
              <w:rPr>
                <w:rFonts w:ascii="Sylfaen" w:hAnsi="Sylfaen" w:cs="TimesArmenianPSMT"/>
                <w:b/>
                <w:i/>
                <w:color w:val="000000"/>
                <w:sz w:val="18"/>
                <w:szCs w:val="18"/>
                <w:lang w:val="hy-AM" w:eastAsia="ru-RU"/>
              </w:rPr>
              <w:t>Ք.Երևան, Թբիլիսյան խճուղի 43 հասցեում գտնվող «Գազպրոմ Արմենիա» ՓԲԸ վարչական թիվ 1 մասնաշենքի 4-րդ հարկի վերանորոգում և վերակառուցում</w:t>
            </w:r>
            <w:r w:rsidRPr="00AD44DF">
              <w:rPr>
                <w:rFonts w:ascii="Sylfaen" w:hAnsi="Sylfaen" w:cs="TimesArmenianPSMT"/>
                <w:b/>
                <w:i/>
                <w:color w:val="000000"/>
                <w:sz w:val="18"/>
                <w:szCs w:val="18"/>
                <w:lang w:val="hy-AM" w:eastAsia="ru-RU"/>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DA37CF" w:rsidP="00CA12FB">
            <w:pPr>
              <w:spacing w:line="360" w:lineRule="auto"/>
              <w:jc w:val="center"/>
              <w:rPr>
                <w:rFonts w:ascii="Sylfaen" w:hAnsi="Sylfaen" w:cs="Sylfaen"/>
                <w:sz w:val="18"/>
                <w:szCs w:val="18"/>
                <w:lang w:val="hy-AM"/>
              </w:rPr>
            </w:pPr>
            <w:r>
              <w:rPr>
                <w:rFonts w:ascii="Sylfaen" w:hAnsi="Sylfaen" w:cs="Sylfaen"/>
                <w:sz w:val="18"/>
                <w:szCs w:val="18"/>
                <w:lang w:val="hy-AM"/>
              </w:rPr>
              <w:t xml:space="preserve">--------   </w:t>
            </w:r>
            <w:r w:rsidR="00CA12FB">
              <w:rPr>
                <w:rFonts w:ascii="Sylfaen" w:hAnsi="Sylfaen" w:cs="Sylfaen"/>
                <w:sz w:val="18"/>
                <w:szCs w:val="18"/>
              </w:rPr>
              <w:t xml:space="preserve">աշխատանքային </w:t>
            </w:r>
            <w:r>
              <w:rPr>
                <w:rFonts w:ascii="Sylfaen" w:hAnsi="Sylfaen" w:cs="Sylfaen"/>
                <w:sz w:val="18"/>
                <w:szCs w:val="18"/>
                <w:lang w:val="hy-AM"/>
              </w:rPr>
              <w:t xml:space="preserve">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1C6F25">
        <w:rPr>
          <w:rFonts w:ascii="Sylfaen" w:hAnsi="Sylfaen"/>
          <w:b/>
          <w:sz w:val="16"/>
          <w:szCs w:val="16"/>
          <w:lang w:val="af-ZA"/>
        </w:rPr>
        <w:t xml:space="preserve">038/GArm/16_2.1_166/14.04.16 </w:t>
      </w:r>
      <w:r w:rsidR="00832E1D">
        <w:rPr>
          <w:rFonts w:ascii="Sylfaen" w:hAnsi="Sylfaen"/>
          <w:b/>
          <w:sz w:val="16"/>
          <w:szCs w:val="16"/>
          <w:lang w:val="af-ZA"/>
        </w:rPr>
        <w:t xml:space="preserve"> </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Pr="00C97BD2" w:rsidRDefault="00245E0E" w:rsidP="00245E0E">
      <w:pPr>
        <w:jc w:val="center"/>
        <w:rPr>
          <w:rFonts w:ascii="Sylfaen" w:hAnsi="Sylfaen"/>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1C6F25">
        <w:rPr>
          <w:rFonts w:ascii="Sylfaen" w:hAnsi="Sylfaen"/>
          <w:b/>
          <w:sz w:val="16"/>
          <w:szCs w:val="16"/>
          <w:lang w:val="af-ZA"/>
        </w:rPr>
        <w:t xml:space="preserve">038/GArm/16_2.1_166/14.04.16 </w:t>
      </w:r>
      <w:r w:rsidR="00832E1D">
        <w:rPr>
          <w:rFonts w:ascii="Sylfaen" w:hAnsi="Sylfaen"/>
          <w:b/>
          <w:sz w:val="16"/>
          <w:szCs w:val="16"/>
          <w:lang w:val="af-ZA"/>
        </w:rPr>
        <w:t xml:space="preserve">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t xml:space="preserve">                           </w:t>
      </w:r>
      <w:r>
        <w:rPr>
          <w:rFonts w:ascii="Sylfaen" w:hAnsi="Sylfaen" w:cs="Arial"/>
          <w:sz w:val="16"/>
          <w:szCs w:val="16"/>
          <w:lang w:val="nl-NL"/>
        </w:rPr>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E676EA" w:rsidRPr="00D23A7F">
        <w:rPr>
          <w:rFonts w:ascii="Sylfaen" w:hAnsi="Sylfaen" w:cs="Sylfaen"/>
          <w:sz w:val="16"/>
          <w:szCs w:val="16"/>
          <w:lang w:val="hy-AM"/>
        </w:rPr>
        <w:t>«Ք.Երևան, Թբիլիսյան խճուղի 43 հասցեում գտնվող «Գազպրոմ Արմենիա» ՓԲԸ վարչական թիվ 1 մասնաշենքի 4-րդ հարկի վերանորոգում և վերակառուցում »</w:t>
      </w:r>
      <w:r w:rsidR="00E676EA">
        <w:rPr>
          <w:rFonts w:ascii="Sylfaen" w:hAnsi="Sylfaen" w:cs="Sylfaen"/>
          <w:sz w:val="16"/>
          <w:szCs w:val="16"/>
          <w:lang w:val="hy-AM"/>
        </w:rPr>
        <w:t xml:space="preserve"> </w:t>
      </w:r>
      <w:r w:rsidR="008F7ADF">
        <w:rPr>
          <w:rFonts w:ascii="Sylfaen" w:hAnsi="Sylfaen" w:cs="Sylfaen"/>
          <w:sz w:val="16"/>
          <w:szCs w:val="16"/>
          <w:lang w:val="hy-AM"/>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1C6F25">
        <w:rPr>
          <w:rFonts w:ascii="Sylfaen" w:hAnsi="Sylfaen"/>
          <w:sz w:val="18"/>
          <w:szCs w:val="18"/>
          <w:lang w:val="af-ZA"/>
        </w:rPr>
        <w:t xml:space="preserve">038/GArm/16_2.1_166/14.04.16 </w:t>
      </w:r>
      <w:r w:rsidR="00832E1D">
        <w:rPr>
          <w:rFonts w:ascii="Sylfaen" w:hAnsi="Sylfaen"/>
          <w:sz w:val="18"/>
          <w:szCs w:val="18"/>
          <w:lang w:val="af-ZA"/>
        </w:rPr>
        <w:t xml:space="preserve">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D23A7F">
        <w:rPr>
          <w:rFonts w:ascii="Sylfaen" w:hAnsi="Sylfaen" w:cs="Sylfaen"/>
          <w:sz w:val="16"/>
          <w:szCs w:val="16"/>
          <w:lang w:val="hy-AM"/>
        </w:rPr>
        <w:t>«</w:t>
      </w:r>
      <w:r w:rsidR="00D23A7F" w:rsidRPr="00D23A7F">
        <w:rPr>
          <w:rFonts w:ascii="Sylfaen" w:hAnsi="Sylfaen" w:cs="Sylfaen"/>
          <w:sz w:val="16"/>
          <w:szCs w:val="16"/>
          <w:lang w:val="hy-AM"/>
        </w:rPr>
        <w:t xml:space="preserve">Ք.Երևան, Թբիլիսյան խճուղի 43 հասցեում գտնվող «Գազպրոմ Արմենիա» ՓԲԸ վարչական թիվ 1 մասնաշենքի 4-րդ հարկի վերանորոգում և վերակառուցում </w:t>
      </w:r>
      <w:r w:rsidR="008F7ADF" w:rsidRPr="00D23A7F">
        <w:rPr>
          <w:rFonts w:ascii="Sylfaen" w:hAnsi="Sylfaen" w:cs="Sylfaen"/>
          <w:sz w:val="16"/>
          <w:szCs w:val="16"/>
          <w:lang w:val="hy-AM"/>
        </w:rPr>
        <w:t>»</w:t>
      </w:r>
      <w:r w:rsidR="008F7ADF">
        <w:rPr>
          <w:rFonts w:ascii="Sylfaen" w:hAnsi="Sylfaen" w:cs="Sylfaen"/>
          <w:sz w:val="16"/>
          <w:szCs w:val="16"/>
          <w:lang w:val="hy-AM"/>
        </w:rPr>
        <w:t xml:space="preserve"> </w:t>
      </w:r>
      <w:r w:rsidR="00BF6EB2" w:rsidRPr="00D23A7F">
        <w:rPr>
          <w:rFonts w:ascii="Sylfaen" w:hAnsi="Sylfaen" w:cs="Sylfaen"/>
          <w:sz w:val="16"/>
          <w:szCs w:val="16"/>
          <w:lang w:val="hy-AM"/>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1C6F25">
        <w:rPr>
          <w:rFonts w:ascii="Sylfaen" w:hAnsi="Sylfaen"/>
          <w:b/>
          <w:sz w:val="16"/>
          <w:szCs w:val="16"/>
          <w:lang w:val="af-ZA"/>
        </w:rPr>
        <w:t xml:space="preserve">038/GArm/16_2.1_166/14.04.16 </w:t>
      </w:r>
      <w:r w:rsidR="00832E1D">
        <w:rPr>
          <w:rFonts w:ascii="Sylfaen" w:hAnsi="Sylfaen"/>
          <w:b/>
          <w:sz w:val="16"/>
          <w:szCs w:val="16"/>
          <w:lang w:val="af-ZA"/>
        </w:rPr>
        <w:t xml:space="preserve">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D23A7F" w:rsidRPr="00D23A7F">
        <w:rPr>
          <w:rFonts w:ascii="Sylfaen" w:hAnsi="Sylfaen" w:cs="Sylfaen"/>
          <w:sz w:val="16"/>
          <w:szCs w:val="16"/>
          <w:lang w:val="hy-AM"/>
        </w:rPr>
        <w:t>«Ք.Երևան, Թբիլիսյան խճուղի 43 հասցեում գտնվող «Գազպրոմ Արմենիա» ՓԲԸ վարչական թիվ 1 մասնաշենքի 4-րդ հարկի վերանորոգում և վերակառուցում»</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1C6F25">
        <w:rPr>
          <w:rFonts w:ascii="Sylfaen" w:hAnsi="Sylfaen"/>
          <w:b/>
          <w:sz w:val="16"/>
          <w:szCs w:val="16"/>
          <w:lang w:val="af-ZA"/>
        </w:rPr>
        <w:t xml:space="preserve">038/GArm/16_2.1_166/14.04.16 </w:t>
      </w:r>
      <w:r w:rsidR="00832E1D">
        <w:rPr>
          <w:rFonts w:ascii="Sylfaen" w:hAnsi="Sylfaen"/>
          <w:b/>
          <w:sz w:val="16"/>
          <w:szCs w:val="16"/>
          <w:lang w:val="af-ZA"/>
        </w:rPr>
        <w:t xml:space="preserve">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Pr="00C97BD2" w:rsidRDefault="00245E0E" w:rsidP="00245E0E">
      <w:pPr>
        <w:ind w:firstLine="567"/>
        <w:jc w:val="both"/>
        <w:rPr>
          <w:rFonts w:ascii="Sylfaen" w:hAnsi="Sylfaen"/>
          <w:sz w:val="16"/>
          <w:szCs w:val="16"/>
          <w:lang w:val="hy-AM"/>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C97BD2">
        <w:rPr>
          <w:rFonts w:ascii="Sylfaen" w:hAnsi="Sylfaen" w:cs="Arial"/>
          <w:sz w:val="16"/>
          <w:szCs w:val="16"/>
          <w:lang w:val="nl-NL"/>
        </w:rPr>
        <w:t xml:space="preserve"> </w:t>
      </w:r>
      <w:r>
        <w:rPr>
          <w:rFonts w:ascii="Sylfaen" w:hAnsi="Sylfaen" w:cs="Sylfaen"/>
          <w:sz w:val="16"/>
          <w:szCs w:val="16"/>
          <w:lang w:val="ru-RU"/>
        </w:rPr>
        <w:t>ձեռք</w:t>
      </w:r>
      <w:r w:rsidRPr="00C97BD2">
        <w:rPr>
          <w:rFonts w:ascii="Sylfaen" w:hAnsi="Sylfaen" w:cs="Arial"/>
          <w:sz w:val="16"/>
          <w:szCs w:val="16"/>
          <w:lang w:val="nl-NL"/>
        </w:rPr>
        <w:t xml:space="preserve"> </w:t>
      </w:r>
      <w:r>
        <w:rPr>
          <w:rFonts w:ascii="Sylfaen" w:hAnsi="Sylfaen" w:cs="Sylfaen"/>
          <w:sz w:val="16"/>
          <w:szCs w:val="16"/>
          <w:lang w:val="ru-RU"/>
        </w:rPr>
        <w:t>չբերելու</w:t>
      </w:r>
      <w:r w:rsidRPr="00C97BD2">
        <w:rPr>
          <w:rFonts w:ascii="Sylfaen" w:hAnsi="Sylfaen" w:cs="Arial"/>
          <w:sz w:val="16"/>
          <w:szCs w:val="16"/>
          <w:lang w:val="nl-NL"/>
        </w:rPr>
        <w:t xml:space="preserve"> </w:t>
      </w:r>
      <w:r>
        <w:rPr>
          <w:rFonts w:ascii="Sylfaen" w:hAnsi="Sylfaen" w:cs="Sylfaen"/>
          <w:sz w:val="16"/>
          <w:szCs w:val="16"/>
          <w:lang w:val="ru-RU"/>
        </w:rPr>
        <w:t>դեպքում</w:t>
      </w:r>
      <w:r w:rsidRPr="00C97BD2">
        <w:rPr>
          <w:rFonts w:ascii="Sylfaen" w:hAnsi="Sylfaen" w:cs="Arial"/>
          <w:sz w:val="16"/>
          <w:szCs w:val="16"/>
          <w:lang w:val="nl-NL"/>
        </w:rPr>
        <w:t xml:space="preserve"> </w:t>
      </w:r>
      <w:r>
        <w:rPr>
          <w:rFonts w:ascii="Sylfaen" w:hAnsi="Sylfaen" w:cs="Sylfaen"/>
          <w:sz w:val="16"/>
          <w:szCs w:val="16"/>
          <w:lang w:val="ru-RU"/>
        </w:rPr>
        <w:t>վեճերը</w:t>
      </w:r>
      <w:r w:rsidRPr="00C97BD2">
        <w:rPr>
          <w:rFonts w:ascii="Sylfaen" w:hAnsi="Sylfaen" w:cs="Arial"/>
          <w:sz w:val="16"/>
          <w:szCs w:val="16"/>
          <w:lang w:val="nl-NL"/>
        </w:rPr>
        <w:t xml:space="preserve"> </w:t>
      </w:r>
      <w:r>
        <w:rPr>
          <w:rFonts w:ascii="Sylfaen" w:hAnsi="Sylfaen" w:cs="Sylfaen"/>
          <w:sz w:val="16"/>
          <w:szCs w:val="16"/>
          <w:lang w:val="ru-RU"/>
        </w:rPr>
        <w:t>լուծվում</w:t>
      </w:r>
      <w:r w:rsidRPr="00C97BD2">
        <w:rPr>
          <w:rFonts w:ascii="Sylfaen" w:hAnsi="Sylfaen" w:cs="Arial"/>
          <w:sz w:val="16"/>
          <w:szCs w:val="16"/>
          <w:lang w:val="nl-NL"/>
        </w:rPr>
        <w:t xml:space="preserve"> </w:t>
      </w:r>
      <w:r>
        <w:rPr>
          <w:rFonts w:ascii="Sylfaen" w:hAnsi="Sylfaen" w:cs="Sylfaen"/>
          <w:sz w:val="16"/>
          <w:szCs w:val="16"/>
          <w:lang w:val="ru-RU"/>
        </w:rPr>
        <w:t>են</w:t>
      </w:r>
      <w:r w:rsidRPr="00C97BD2">
        <w:rPr>
          <w:rFonts w:ascii="Sylfaen" w:hAnsi="Sylfaen" w:cs="Arial"/>
          <w:sz w:val="16"/>
          <w:szCs w:val="16"/>
          <w:lang w:val="nl-NL"/>
        </w:rPr>
        <w:t xml:space="preserve"> </w:t>
      </w:r>
      <w:r>
        <w:rPr>
          <w:rFonts w:ascii="Sylfaen" w:hAnsi="Sylfaen" w:cs="Sylfaen"/>
          <w:sz w:val="16"/>
          <w:szCs w:val="16"/>
          <w:lang w:val="ru-RU"/>
        </w:rPr>
        <w:t>դատական</w:t>
      </w:r>
      <w:r w:rsidRPr="00C97BD2">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C97BD2" w:rsidRDefault="00245E0E" w:rsidP="00C97BD2">
      <w:pPr>
        <w:jc w:val="both"/>
        <w:rPr>
          <w:rFonts w:ascii="Sylfaen" w:hAnsi="Sylfaen"/>
          <w:b/>
          <w:sz w:val="16"/>
          <w:szCs w:val="16"/>
          <w:lang w:val="nl-NL"/>
        </w:rPr>
      </w:pPr>
      <w:r w:rsidRPr="00C97BD2">
        <w:rPr>
          <w:rFonts w:ascii="Sylfaen" w:hAnsi="Sylfaen" w:cs="Sylfaen"/>
          <w:b/>
          <w:sz w:val="16"/>
          <w:szCs w:val="16"/>
        </w:rPr>
        <w:t>Ընկերության</w:t>
      </w:r>
      <w:r w:rsidRPr="00C97BD2">
        <w:rPr>
          <w:rFonts w:ascii="Sylfaen" w:hAnsi="Sylfaen" w:cs="Arial"/>
          <w:b/>
          <w:sz w:val="16"/>
          <w:szCs w:val="16"/>
          <w:lang w:val="nl-NL"/>
        </w:rPr>
        <w:t xml:space="preserve"> </w:t>
      </w:r>
      <w:r w:rsidRPr="00C97BD2">
        <w:rPr>
          <w:rFonts w:ascii="Sylfaen" w:hAnsi="Sylfaen" w:cs="Sylfaen"/>
          <w:b/>
          <w:sz w:val="16"/>
          <w:szCs w:val="16"/>
        </w:rPr>
        <w:t>հասցեն</w:t>
      </w:r>
      <w:r w:rsidRPr="00C97BD2">
        <w:rPr>
          <w:rFonts w:ascii="Sylfaen" w:hAnsi="Sylfaen" w:cs="Arial"/>
          <w:b/>
          <w:sz w:val="16"/>
          <w:szCs w:val="16"/>
          <w:lang w:val="nl-NL"/>
        </w:rPr>
        <w:t xml:space="preserve">, </w:t>
      </w:r>
      <w:r w:rsidRPr="00C97BD2">
        <w:rPr>
          <w:rFonts w:ascii="Sylfaen" w:hAnsi="Sylfaen" w:cs="Sylfaen"/>
          <w:b/>
          <w:sz w:val="16"/>
          <w:szCs w:val="16"/>
        </w:rPr>
        <w:t>բանկային</w:t>
      </w:r>
      <w:r w:rsidRPr="00C97BD2">
        <w:rPr>
          <w:rFonts w:ascii="Sylfaen" w:hAnsi="Sylfaen" w:cs="Arial"/>
          <w:b/>
          <w:sz w:val="16"/>
          <w:szCs w:val="16"/>
          <w:lang w:val="nl-NL"/>
        </w:rPr>
        <w:t xml:space="preserve"> </w:t>
      </w:r>
      <w:r w:rsidRPr="00C97BD2">
        <w:rPr>
          <w:rFonts w:ascii="Sylfaen" w:hAnsi="Sylfaen" w:cs="Sylfaen"/>
          <w:b/>
          <w:sz w:val="16"/>
          <w:szCs w:val="16"/>
        </w:rPr>
        <w:t>վավերապայմանները</w:t>
      </w:r>
    </w:p>
    <w:tbl>
      <w:tblPr>
        <w:tblpPr w:leftFromText="180" w:rightFromText="180" w:bottomFromText="200" w:vertAnchor="text" w:horzAnchor="margin" w:tblpY="186"/>
        <w:tblW w:w="0" w:type="auto"/>
        <w:tblLayout w:type="fixed"/>
        <w:tblLook w:val="04A0"/>
      </w:tblPr>
      <w:tblGrid>
        <w:gridCol w:w="5686"/>
      </w:tblGrid>
      <w:tr w:rsidR="00C97BD2" w:rsidTr="00C97BD2">
        <w:trPr>
          <w:cantSplit/>
          <w:trHeight w:val="1989"/>
        </w:trPr>
        <w:tc>
          <w:tcPr>
            <w:tcW w:w="5686" w:type="dxa"/>
            <w:hideMark/>
          </w:tcPr>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4D3B9B" w:rsidRPr="008463B9" w:rsidRDefault="00C97BD2" w:rsidP="004D3B9B">
      <w:pPr>
        <w:pStyle w:val="BodyTextIndent"/>
        <w:ind w:firstLine="0"/>
        <w:jc w:val="right"/>
        <w:rPr>
          <w:rFonts w:ascii="Sylfaen" w:hAnsi="Sylfaen" w:cs="Arial"/>
          <w:i w:val="0"/>
          <w:sz w:val="18"/>
          <w:szCs w:val="18"/>
          <w:lang w:val="pt-BR"/>
        </w:rPr>
      </w:pPr>
      <w:r>
        <w:rPr>
          <w:rFonts w:ascii="Sylfaen" w:hAnsi="Sylfaen" w:cs="Sylfaen"/>
          <w:i w:val="0"/>
          <w:sz w:val="18"/>
          <w:szCs w:val="18"/>
          <w:lang w:val="hy-AM"/>
        </w:rPr>
        <w:t>Հ</w:t>
      </w:r>
      <w:r w:rsidR="004D3B9B" w:rsidRPr="008463B9">
        <w:rPr>
          <w:rFonts w:ascii="Sylfaen" w:hAnsi="Sylfaen" w:cs="Sylfaen"/>
          <w:i w:val="0"/>
          <w:sz w:val="18"/>
          <w:szCs w:val="18"/>
          <w:lang w:val="hy-AM"/>
        </w:rPr>
        <w:t>ավելված</w:t>
      </w:r>
      <w:r w:rsidR="004D3B9B"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045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D23A7F">
        <w:rPr>
          <w:rFonts w:ascii="Sylfaen" w:hAnsi="Sylfaen" w:cs="Sylfaen"/>
          <w:sz w:val="20"/>
          <w:szCs w:val="20"/>
          <w:lang w:val="hy-AM"/>
        </w:rPr>
        <w:t xml:space="preserve"> </w:t>
      </w:r>
      <w:r w:rsidR="00D23A7F" w:rsidRPr="00D23A7F">
        <w:rPr>
          <w:rFonts w:ascii="Sylfaen" w:hAnsi="Sylfaen" w:cs="Sylfaen"/>
          <w:sz w:val="20"/>
          <w:szCs w:val="20"/>
          <w:lang w:val="hy-AM"/>
        </w:rPr>
        <w:t>«Ք.Երևան, Թբիլիսյան խճուղի 43 հասցեում գտնվող «Գազպրոմ Արմենիա» ՓԲԸ վարչական թիվ 1 մասնաշենքի 4-րդ հարկի վերանորոգում և վերակառուցում»</w:t>
      </w:r>
      <w:r w:rsidR="00D23A7F">
        <w:rPr>
          <w:rFonts w:ascii="Sylfaen" w:hAnsi="Sylfaen" w:cs="Sylfaen"/>
          <w:sz w:val="16"/>
          <w:szCs w:val="16"/>
          <w:lang w:val="hy-AM"/>
        </w:rPr>
        <w:t xml:space="preserve"> </w:t>
      </w:r>
      <w:r w:rsidR="00D23A7F" w:rsidRPr="00D23A7F">
        <w:rPr>
          <w:rFonts w:ascii="Sylfaen" w:hAnsi="Sylfaen" w:cs="Sylfaen"/>
          <w:sz w:val="16"/>
          <w:szCs w:val="16"/>
          <w:lang w:val="hy-AM"/>
        </w:rPr>
        <w:t xml:space="preserve"> </w:t>
      </w:r>
      <w:r w:rsidR="00BF5A09">
        <w:rPr>
          <w:rFonts w:ascii="Sylfaen" w:hAnsi="Sylfaen" w:cs="Sylfaen"/>
          <w:sz w:val="16"/>
          <w:szCs w:val="16"/>
          <w:lang w:val="hy-AM"/>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91555" w:rsidRDefault="004D3B9B" w:rsidP="00F72BB8">
      <w:pPr>
        <w:jc w:val="both"/>
        <w:rPr>
          <w:rFonts w:ascii="Sylfaen" w:hAnsi="Sylfaen"/>
          <w:b/>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045C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947" w:rsidRDefault="00162947" w:rsidP="004D3B9B">
      <w:r>
        <w:separator/>
      </w:r>
    </w:p>
  </w:endnote>
  <w:endnote w:type="continuationSeparator" w:id="1">
    <w:p w:rsidR="00162947" w:rsidRDefault="0016294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947" w:rsidRDefault="00162947" w:rsidP="004D3B9B">
      <w:r>
        <w:separator/>
      </w:r>
    </w:p>
  </w:footnote>
  <w:footnote w:type="continuationSeparator" w:id="1">
    <w:p w:rsidR="00162947" w:rsidRDefault="00162947" w:rsidP="004D3B9B">
      <w:r>
        <w:continuationSeparator/>
      </w:r>
    </w:p>
  </w:footnote>
  <w:footnote w:id="2">
    <w:p w:rsidR="003B5BA4" w:rsidRPr="004E5447" w:rsidRDefault="003B5BA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BA4" w:rsidRDefault="003B5BA4">
    <w:pPr>
      <w:pStyle w:val="Header"/>
      <w:rPr>
        <w:lang w:val="en-US"/>
      </w:rPr>
    </w:pPr>
  </w:p>
  <w:p w:rsidR="003B5BA4" w:rsidRPr="00460191" w:rsidRDefault="003B5BA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1393"/>
    <w:rsid w:val="00023469"/>
    <w:rsid w:val="00026DB9"/>
    <w:rsid w:val="00027BBF"/>
    <w:rsid w:val="0003355F"/>
    <w:rsid w:val="00037D87"/>
    <w:rsid w:val="00045A4B"/>
    <w:rsid w:val="00050DC1"/>
    <w:rsid w:val="00052A0A"/>
    <w:rsid w:val="00053256"/>
    <w:rsid w:val="00053AD4"/>
    <w:rsid w:val="00063D4C"/>
    <w:rsid w:val="00077E51"/>
    <w:rsid w:val="0008349C"/>
    <w:rsid w:val="00093075"/>
    <w:rsid w:val="00093585"/>
    <w:rsid w:val="00094B96"/>
    <w:rsid w:val="00095D53"/>
    <w:rsid w:val="0009611C"/>
    <w:rsid w:val="00096547"/>
    <w:rsid w:val="000A285B"/>
    <w:rsid w:val="000A2A26"/>
    <w:rsid w:val="000A3C03"/>
    <w:rsid w:val="000A6FD0"/>
    <w:rsid w:val="000C4ADE"/>
    <w:rsid w:val="000D6038"/>
    <w:rsid w:val="000E33E2"/>
    <w:rsid w:val="000E5066"/>
    <w:rsid w:val="000F09C3"/>
    <w:rsid w:val="000F16E6"/>
    <w:rsid w:val="000F5518"/>
    <w:rsid w:val="00107142"/>
    <w:rsid w:val="0012259D"/>
    <w:rsid w:val="00127498"/>
    <w:rsid w:val="0013256A"/>
    <w:rsid w:val="00134AFF"/>
    <w:rsid w:val="001417FC"/>
    <w:rsid w:val="00141A0A"/>
    <w:rsid w:val="001430B0"/>
    <w:rsid w:val="001525EF"/>
    <w:rsid w:val="00157F9D"/>
    <w:rsid w:val="0016185B"/>
    <w:rsid w:val="001619CC"/>
    <w:rsid w:val="00162947"/>
    <w:rsid w:val="00164417"/>
    <w:rsid w:val="00164609"/>
    <w:rsid w:val="00171492"/>
    <w:rsid w:val="00171E7A"/>
    <w:rsid w:val="001723BB"/>
    <w:rsid w:val="00175E48"/>
    <w:rsid w:val="00182FB2"/>
    <w:rsid w:val="0019693E"/>
    <w:rsid w:val="001A3ECD"/>
    <w:rsid w:val="001C51F9"/>
    <w:rsid w:val="001C6F25"/>
    <w:rsid w:val="001C7A03"/>
    <w:rsid w:val="001D0131"/>
    <w:rsid w:val="001D0CA4"/>
    <w:rsid w:val="001D3CDC"/>
    <w:rsid w:val="001D72F2"/>
    <w:rsid w:val="001E684A"/>
    <w:rsid w:val="001E6C3A"/>
    <w:rsid w:val="001F23C2"/>
    <w:rsid w:val="001F4BCD"/>
    <w:rsid w:val="0020753F"/>
    <w:rsid w:val="002100D1"/>
    <w:rsid w:val="00212453"/>
    <w:rsid w:val="0021563E"/>
    <w:rsid w:val="00220660"/>
    <w:rsid w:val="0022478F"/>
    <w:rsid w:val="0023352F"/>
    <w:rsid w:val="00245E0E"/>
    <w:rsid w:val="0025781C"/>
    <w:rsid w:val="0026101A"/>
    <w:rsid w:val="00262A3A"/>
    <w:rsid w:val="0026610B"/>
    <w:rsid w:val="002752D2"/>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1CEF"/>
    <w:rsid w:val="003577B6"/>
    <w:rsid w:val="00360597"/>
    <w:rsid w:val="00360D1C"/>
    <w:rsid w:val="00363C44"/>
    <w:rsid w:val="0036470E"/>
    <w:rsid w:val="00365D74"/>
    <w:rsid w:val="003669B9"/>
    <w:rsid w:val="003759A4"/>
    <w:rsid w:val="003811DC"/>
    <w:rsid w:val="003832E5"/>
    <w:rsid w:val="003925FA"/>
    <w:rsid w:val="00392EFE"/>
    <w:rsid w:val="003A76A3"/>
    <w:rsid w:val="003A76F4"/>
    <w:rsid w:val="003B3849"/>
    <w:rsid w:val="003B5205"/>
    <w:rsid w:val="003B5BA4"/>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535F1"/>
    <w:rsid w:val="00462076"/>
    <w:rsid w:val="0046353B"/>
    <w:rsid w:val="0046423C"/>
    <w:rsid w:val="00465CE6"/>
    <w:rsid w:val="004660E1"/>
    <w:rsid w:val="00466C86"/>
    <w:rsid w:val="0047003E"/>
    <w:rsid w:val="004703BD"/>
    <w:rsid w:val="004772AE"/>
    <w:rsid w:val="00477893"/>
    <w:rsid w:val="00477E8E"/>
    <w:rsid w:val="004837B8"/>
    <w:rsid w:val="00486027"/>
    <w:rsid w:val="0048737C"/>
    <w:rsid w:val="004907EC"/>
    <w:rsid w:val="0049648F"/>
    <w:rsid w:val="00497341"/>
    <w:rsid w:val="004A4A4C"/>
    <w:rsid w:val="004A5BCC"/>
    <w:rsid w:val="004B51F0"/>
    <w:rsid w:val="004C172F"/>
    <w:rsid w:val="004C20D2"/>
    <w:rsid w:val="004D3B9B"/>
    <w:rsid w:val="004E4F83"/>
    <w:rsid w:val="004F0237"/>
    <w:rsid w:val="004F0E31"/>
    <w:rsid w:val="004F2CF8"/>
    <w:rsid w:val="004F30EC"/>
    <w:rsid w:val="004F7A86"/>
    <w:rsid w:val="005171BA"/>
    <w:rsid w:val="00517AEF"/>
    <w:rsid w:val="0052322A"/>
    <w:rsid w:val="0052371A"/>
    <w:rsid w:val="00523A0E"/>
    <w:rsid w:val="005362F4"/>
    <w:rsid w:val="0053737E"/>
    <w:rsid w:val="005437AD"/>
    <w:rsid w:val="005472A5"/>
    <w:rsid w:val="0055081B"/>
    <w:rsid w:val="00551C1C"/>
    <w:rsid w:val="005541CF"/>
    <w:rsid w:val="00554691"/>
    <w:rsid w:val="005618A6"/>
    <w:rsid w:val="00566B71"/>
    <w:rsid w:val="005747A9"/>
    <w:rsid w:val="0057686E"/>
    <w:rsid w:val="00577064"/>
    <w:rsid w:val="005851AF"/>
    <w:rsid w:val="005946ED"/>
    <w:rsid w:val="005A5D42"/>
    <w:rsid w:val="005B2F49"/>
    <w:rsid w:val="005B320C"/>
    <w:rsid w:val="005B67AF"/>
    <w:rsid w:val="005C1111"/>
    <w:rsid w:val="005C1E06"/>
    <w:rsid w:val="005D0B91"/>
    <w:rsid w:val="005D348A"/>
    <w:rsid w:val="005D442B"/>
    <w:rsid w:val="005D70CE"/>
    <w:rsid w:val="005E1C4C"/>
    <w:rsid w:val="005E6565"/>
    <w:rsid w:val="005E7796"/>
    <w:rsid w:val="005F0FA2"/>
    <w:rsid w:val="0060120D"/>
    <w:rsid w:val="00613B36"/>
    <w:rsid w:val="00614F8F"/>
    <w:rsid w:val="006214B7"/>
    <w:rsid w:val="00621F58"/>
    <w:rsid w:val="006250C4"/>
    <w:rsid w:val="006314E6"/>
    <w:rsid w:val="00634843"/>
    <w:rsid w:val="00641782"/>
    <w:rsid w:val="00645283"/>
    <w:rsid w:val="00646B0B"/>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101C2"/>
    <w:rsid w:val="007213D3"/>
    <w:rsid w:val="0072163D"/>
    <w:rsid w:val="00730903"/>
    <w:rsid w:val="00734E33"/>
    <w:rsid w:val="00740387"/>
    <w:rsid w:val="00742732"/>
    <w:rsid w:val="007513A3"/>
    <w:rsid w:val="00751B8B"/>
    <w:rsid w:val="00752B6E"/>
    <w:rsid w:val="00752B88"/>
    <w:rsid w:val="00754A3F"/>
    <w:rsid w:val="00761B6F"/>
    <w:rsid w:val="007626DB"/>
    <w:rsid w:val="00765A58"/>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0B35"/>
    <w:rsid w:val="007F4F95"/>
    <w:rsid w:val="007F5AE6"/>
    <w:rsid w:val="008042BF"/>
    <w:rsid w:val="008062A5"/>
    <w:rsid w:val="00810F67"/>
    <w:rsid w:val="00813170"/>
    <w:rsid w:val="0082442A"/>
    <w:rsid w:val="00830D7D"/>
    <w:rsid w:val="00832E1D"/>
    <w:rsid w:val="00840296"/>
    <w:rsid w:val="00843D9F"/>
    <w:rsid w:val="0084501B"/>
    <w:rsid w:val="008463B9"/>
    <w:rsid w:val="0084703A"/>
    <w:rsid w:val="00854168"/>
    <w:rsid w:val="00856256"/>
    <w:rsid w:val="0085727E"/>
    <w:rsid w:val="0086534A"/>
    <w:rsid w:val="00865A72"/>
    <w:rsid w:val="008712C6"/>
    <w:rsid w:val="00874F11"/>
    <w:rsid w:val="008804F6"/>
    <w:rsid w:val="008832B5"/>
    <w:rsid w:val="00886554"/>
    <w:rsid w:val="00897620"/>
    <w:rsid w:val="008A15BE"/>
    <w:rsid w:val="008A35B0"/>
    <w:rsid w:val="008A3D0F"/>
    <w:rsid w:val="008B14D4"/>
    <w:rsid w:val="008D21C6"/>
    <w:rsid w:val="008E112C"/>
    <w:rsid w:val="008E563D"/>
    <w:rsid w:val="008F3F5F"/>
    <w:rsid w:val="008F5219"/>
    <w:rsid w:val="008F7216"/>
    <w:rsid w:val="008F7ADF"/>
    <w:rsid w:val="009005F7"/>
    <w:rsid w:val="00904467"/>
    <w:rsid w:val="00904AD3"/>
    <w:rsid w:val="00917713"/>
    <w:rsid w:val="00936E31"/>
    <w:rsid w:val="00944D06"/>
    <w:rsid w:val="009465DD"/>
    <w:rsid w:val="00951B6F"/>
    <w:rsid w:val="009534D9"/>
    <w:rsid w:val="00954666"/>
    <w:rsid w:val="00957AD4"/>
    <w:rsid w:val="00961CCA"/>
    <w:rsid w:val="009634E0"/>
    <w:rsid w:val="009662F8"/>
    <w:rsid w:val="00974B8C"/>
    <w:rsid w:val="00977CC5"/>
    <w:rsid w:val="009824BC"/>
    <w:rsid w:val="0098349D"/>
    <w:rsid w:val="009855F0"/>
    <w:rsid w:val="00986F46"/>
    <w:rsid w:val="009915F1"/>
    <w:rsid w:val="0099230E"/>
    <w:rsid w:val="00996D72"/>
    <w:rsid w:val="00997376"/>
    <w:rsid w:val="009A51B9"/>
    <w:rsid w:val="009B767F"/>
    <w:rsid w:val="009C3BFA"/>
    <w:rsid w:val="009C6D51"/>
    <w:rsid w:val="009D21B6"/>
    <w:rsid w:val="009D5042"/>
    <w:rsid w:val="009E26A2"/>
    <w:rsid w:val="009F51E2"/>
    <w:rsid w:val="009F7506"/>
    <w:rsid w:val="00A021E0"/>
    <w:rsid w:val="00A04EFC"/>
    <w:rsid w:val="00A10DB0"/>
    <w:rsid w:val="00A145CE"/>
    <w:rsid w:val="00A14715"/>
    <w:rsid w:val="00A165F5"/>
    <w:rsid w:val="00A23BF8"/>
    <w:rsid w:val="00A353DC"/>
    <w:rsid w:val="00A35C30"/>
    <w:rsid w:val="00A363FF"/>
    <w:rsid w:val="00A417C0"/>
    <w:rsid w:val="00A42B44"/>
    <w:rsid w:val="00A443B6"/>
    <w:rsid w:val="00A47539"/>
    <w:rsid w:val="00A50C11"/>
    <w:rsid w:val="00A56B0E"/>
    <w:rsid w:val="00A57762"/>
    <w:rsid w:val="00A64179"/>
    <w:rsid w:val="00A7176E"/>
    <w:rsid w:val="00A76217"/>
    <w:rsid w:val="00A765CB"/>
    <w:rsid w:val="00A7689B"/>
    <w:rsid w:val="00A77010"/>
    <w:rsid w:val="00A83245"/>
    <w:rsid w:val="00A869AD"/>
    <w:rsid w:val="00A913F4"/>
    <w:rsid w:val="00A9761F"/>
    <w:rsid w:val="00AA346F"/>
    <w:rsid w:val="00AA35EF"/>
    <w:rsid w:val="00AA6C47"/>
    <w:rsid w:val="00AB496A"/>
    <w:rsid w:val="00AB7145"/>
    <w:rsid w:val="00AC0D68"/>
    <w:rsid w:val="00AD44DF"/>
    <w:rsid w:val="00AE7AE9"/>
    <w:rsid w:val="00AF4E65"/>
    <w:rsid w:val="00B01AB1"/>
    <w:rsid w:val="00B049C4"/>
    <w:rsid w:val="00B103F0"/>
    <w:rsid w:val="00B267A9"/>
    <w:rsid w:val="00B4002D"/>
    <w:rsid w:val="00B40D43"/>
    <w:rsid w:val="00B44140"/>
    <w:rsid w:val="00B507F4"/>
    <w:rsid w:val="00B671F1"/>
    <w:rsid w:val="00B731CF"/>
    <w:rsid w:val="00B8504C"/>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45CE"/>
    <w:rsid w:val="00C0544C"/>
    <w:rsid w:val="00C1285F"/>
    <w:rsid w:val="00C216B5"/>
    <w:rsid w:val="00C2230E"/>
    <w:rsid w:val="00C276F1"/>
    <w:rsid w:val="00C33AE0"/>
    <w:rsid w:val="00C34DB8"/>
    <w:rsid w:val="00C405DE"/>
    <w:rsid w:val="00C45DB2"/>
    <w:rsid w:val="00C46DDD"/>
    <w:rsid w:val="00C605AD"/>
    <w:rsid w:val="00C62FF7"/>
    <w:rsid w:val="00C67FB4"/>
    <w:rsid w:val="00C724A3"/>
    <w:rsid w:val="00C7371F"/>
    <w:rsid w:val="00C73ED1"/>
    <w:rsid w:val="00C747AD"/>
    <w:rsid w:val="00C76E64"/>
    <w:rsid w:val="00C8527E"/>
    <w:rsid w:val="00C97BD2"/>
    <w:rsid w:val="00CA12FB"/>
    <w:rsid w:val="00CA1775"/>
    <w:rsid w:val="00CA2321"/>
    <w:rsid w:val="00CA4946"/>
    <w:rsid w:val="00CA7DFB"/>
    <w:rsid w:val="00CB6201"/>
    <w:rsid w:val="00CC02E3"/>
    <w:rsid w:val="00CC1684"/>
    <w:rsid w:val="00CC1821"/>
    <w:rsid w:val="00CC79A5"/>
    <w:rsid w:val="00CD23B1"/>
    <w:rsid w:val="00CD40D3"/>
    <w:rsid w:val="00CE0AAC"/>
    <w:rsid w:val="00CF1E54"/>
    <w:rsid w:val="00CF29A7"/>
    <w:rsid w:val="00D009B4"/>
    <w:rsid w:val="00D02830"/>
    <w:rsid w:val="00D05DB8"/>
    <w:rsid w:val="00D06E2A"/>
    <w:rsid w:val="00D1055C"/>
    <w:rsid w:val="00D15F05"/>
    <w:rsid w:val="00D17A3D"/>
    <w:rsid w:val="00D22454"/>
    <w:rsid w:val="00D23A7F"/>
    <w:rsid w:val="00D31B49"/>
    <w:rsid w:val="00D32E97"/>
    <w:rsid w:val="00D41C96"/>
    <w:rsid w:val="00D43289"/>
    <w:rsid w:val="00D439F6"/>
    <w:rsid w:val="00D5542A"/>
    <w:rsid w:val="00D60093"/>
    <w:rsid w:val="00D60A06"/>
    <w:rsid w:val="00D67745"/>
    <w:rsid w:val="00D72FDA"/>
    <w:rsid w:val="00D748DD"/>
    <w:rsid w:val="00D75236"/>
    <w:rsid w:val="00D7771F"/>
    <w:rsid w:val="00D848F4"/>
    <w:rsid w:val="00D960A8"/>
    <w:rsid w:val="00DA37CF"/>
    <w:rsid w:val="00DB202F"/>
    <w:rsid w:val="00DB6545"/>
    <w:rsid w:val="00DC3901"/>
    <w:rsid w:val="00DC5090"/>
    <w:rsid w:val="00DD1765"/>
    <w:rsid w:val="00DD17E3"/>
    <w:rsid w:val="00DD2868"/>
    <w:rsid w:val="00DE2F49"/>
    <w:rsid w:val="00DF1020"/>
    <w:rsid w:val="00DF4383"/>
    <w:rsid w:val="00E12E41"/>
    <w:rsid w:val="00E146AD"/>
    <w:rsid w:val="00E1555C"/>
    <w:rsid w:val="00E226C4"/>
    <w:rsid w:val="00E267A4"/>
    <w:rsid w:val="00E26ABA"/>
    <w:rsid w:val="00E271F3"/>
    <w:rsid w:val="00E3602A"/>
    <w:rsid w:val="00E44791"/>
    <w:rsid w:val="00E55F08"/>
    <w:rsid w:val="00E6487D"/>
    <w:rsid w:val="00E676EA"/>
    <w:rsid w:val="00E73B6D"/>
    <w:rsid w:val="00E8528B"/>
    <w:rsid w:val="00E90282"/>
    <w:rsid w:val="00E9151C"/>
    <w:rsid w:val="00E968FD"/>
    <w:rsid w:val="00EA42F5"/>
    <w:rsid w:val="00EB51FE"/>
    <w:rsid w:val="00ED42C3"/>
    <w:rsid w:val="00EF7CE8"/>
    <w:rsid w:val="00F03E1D"/>
    <w:rsid w:val="00F061F2"/>
    <w:rsid w:val="00F07804"/>
    <w:rsid w:val="00F122C7"/>
    <w:rsid w:val="00F14B8B"/>
    <w:rsid w:val="00F21D3D"/>
    <w:rsid w:val="00F23338"/>
    <w:rsid w:val="00F24534"/>
    <w:rsid w:val="00F327AD"/>
    <w:rsid w:val="00F41EAD"/>
    <w:rsid w:val="00F53D46"/>
    <w:rsid w:val="00F60876"/>
    <w:rsid w:val="00F60EAF"/>
    <w:rsid w:val="00F6426A"/>
    <w:rsid w:val="00F72BB8"/>
    <w:rsid w:val="00F76731"/>
    <w:rsid w:val="00F77219"/>
    <w:rsid w:val="00F80A9B"/>
    <w:rsid w:val="00F80E82"/>
    <w:rsid w:val="00F96CB4"/>
    <w:rsid w:val="00F97884"/>
    <w:rsid w:val="00FA1A3C"/>
    <w:rsid w:val="00FB1CFF"/>
    <w:rsid w:val="00FB44A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1831801">
      <w:bodyDiv w:val="1"/>
      <w:marLeft w:val="0"/>
      <w:marRight w:val="0"/>
      <w:marTop w:val="0"/>
      <w:marBottom w:val="0"/>
      <w:divBdr>
        <w:top w:val="none" w:sz="0" w:space="0" w:color="auto"/>
        <w:left w:val="none" w:sz="0" w:space="0" w:color="auto"/>
        <w:bottom w:val="none" w:sz="0" w:space="0" w:color="auto"/>
        <w:right w:val="none" w:sz="0" w:space="0" w:color="auto"/>
      </w:divBdr>
    </w:div>
    <w:div w:id="1385059188">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7911384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9894AC-CAB9-46F4-9C0A-E03761963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1</Pages>
  <Words>15194</Words>
  <Characters>86606</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266</cp:revision>
  <dcterms:created xsi:type="dcterms:W3CDTF">2014-03-19T12:47:00Z</dcterms:created>
  <dcterms:modified xsi:type="dcterms:W3CDTF">2016-04-15T05:55:00Z</dcterms:modified>
</cp:coreProperties>
</file>